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77" w:rsidRPr="002F3667" w:rsidRDefault="00762D77" w:rsidP="008041F9"/>
    <w:p w:rsidR="00762D77" w:rsidRPr="002F3667" w:rsidRDefault="00762D77" w:rsidP="008041F9"/>
    <w:p w:rsidR="00762D77" w:rsidRPr="002F3667" w:rsidRDefault="00762D77" w:rsidP="008041F9"/>
    <w:p w:rsidR="002739F5" w:rsidRDefault="002739F5" w:rsidP="00D6308F">
      <w:pPr>
        <w:pStyle w:val="Cm"/>
      </w:pPr>
    </w:p>
    <w:p w:rsidR="002739F5" w:rsidRDefault="002739F5" w:rsidP="00D6308F">
      <w:pPr>
        <w:pStyle w:val="Cm"/>
      </w:pPr>
    </w:p>
    <w:p w:rsidR="00762D77" w:rsidRPr="00165806" w:rsidRDefault="00762D77" w:rsidP="00165806">
      <w:pPr>
        <w:jc w:val="center"/>
        <w:rPr>
          <w:b/>
          <w:sz w:val="60"/>
          <w:szCs w:val="60"/>
        </w:rPr>
      </w:pPr>
      <w:r w:rsidRPr="00165806">
        <w:rPr>
          <w:b/>
          <w:sz w:val="60"/>
          <w:szCs w:val="60"/>
        </w:rPr>
        <w:t>Sablonkitöltési útmutató</w:t>
      </w:r>
    </w:p>
    <w:p w:rsidR="00762D77" w:rsidRPr="00165806" w:rsidRDefault="00762D77" w:rsidP="00165806">
      <w:pPr>
        <w:jc w:val="center"/>
        <w:rPr>
          <w:b/>
          <w:sz w:val="60"/>
          <w:szCs w:val="60"/>
        </w:rPr>
      </w:pPr>
      <w:r w:rsidRPr="00165806">
        <w:rPr>
          <w:b/>
          <w:sz w:val="60"/>
          <w:szCs w:val="60"/>
        </w:rPr>
        <w:t>Képzési és kimeneti követelmények</w:t>
      </w:r>
    </w:p>
    <w:p w:rsidR="00762D77" w:rsidRPr="00165806" w:rsidRDefault="00762D77" w:rsidP="00165806">
      <w:pPr>
        <w:jc w:val="center"/>
        <w:rPr>
          <w:b/>
          <w:sz w:val="60"/>
          <w:szCs w:val="60"/>
        </w:rPr>
      </w:pPr>
      <w:proofErr w:type="gramStart"/>
      <w:r w:rsidRPr="00165806">
        <w:rPr>
          <w:b/>
          <w:sz w:val="60"/>
          <w:szCs w:val="60"/>
        </w:rPr>
        <w:t>átalakításához</w:t>
      </w:r>
      <w:proofErr w:type="gramEnd"/>
    </w:p>
    <w:p w:rsidR="00762D77" w:rsidRPr="002F3667" w:rsidRDefault="00762D77" w:rsidP="008041F9"/>
    <w:p w:rsidR="00762D77" w:rsidRPr="002F3667" w:rsidRDefault="00762D77" w:rsidP="008041F9"/>
    <w:p w:rsidR="00762D77" w:rsidRPr="002F3667" w:rsidRDefault="00762D77" w:rsidP="008041F9"/>
    <w:p w:rsidR="00762D77" w:rsidRPr="002F3667" w:rsidRDefault="00762D77" w:rsidP="008041F9"/>
    <w:p w:rsidR="00762D77" w:rsidRPr="002F3667" w:rsidRDefault="00762D77" w:rsidP="008041F9"/>
    <w:p w:rsidR="00762D77" w:rsidRPr="002F3667" w:rsidRDefault="00762D77" w:rsidP="008041F9"/>
    <w:p w:rsidR="002739F5" w:rsidRDefault="002739F5" w:rsidP="008041F9"/>
    <w:p w:rsidR="002739F5" w:rsidRDefault="002739F5" w:rsidP="008041F9"/>
    <w:p w:rsidR="002739F5" w:rsidRDefault="002739F5" w:rsidP="008041F9"/>
    <w:p w:rsidR="002739F5" w:rsidRDefault="002739F5" w:rsidP="008041F9"/>
    <w:p w:rsidR="002739F5" w:rsidRDefault="002739F5" w:rsidP="008041F9"/>
    <w:p w:rsidR="002739F5" w:rsidRDefault="002739F5" w:rsidP="008041F9"/>
    <w:p w:rsidR="002739F5" w:rsidRDefault="002739F5" w:rsidP="008041F9"/>
    <w:p w:rsidR="002739F5" w:rsidRDefault="002739F5" w:rsidP="008041F9"/>
    <w:p w:rsidR="002739F5" w:rsidRDefault="002739F5" w:rsidP="008041F9"/>
    <w:p w:rsidR="00762D77" w:rsidRPr="002F3667" w:rsidRDefault="00762D77" w:rsidP="008041F9">
      <w:r w:rsidRPr="002F3667">
        <w:t>Budapest, 2015. június</w:t>
      </w:r>
    </w:p>
    <w:p w:rsidR="00762D77" w:rsidRPr="002F3667" w:rsidRDefault="00762D77" w:rsidP="008041F9">
      <w:pPr>
        <w:rPr>
          <w:noProof/>
        </w:rPr>
      </w:pPr>
      <w:r w:rsidRPr="002F3667">
        <w:br w:type="page"/>
      </w:r>
    </w:p>
    <w:p w:rsidR="00762D77" w:rsidRPr="002F3667" w:rsidRDefault="00762D77" w:rsidP="008041F9">
      <w:pPr>
        <w:pStyle w:val="TJ1"/>
      </w:pPr>
    </w:p>
    <w:p w:rsidR="00762D77" w:rsidRPr="002F3667" w:rsidRDefault="00762D77" w:rsidP="008041F9">
      <w:pPr>
        <w:pStyle w:val="TJ1"/>
      </w:pPr>
      <w:r w:rsidRPr="002F3667">
        <w:t>Tartalomjegyzék</w:t>
      </w:r>
    </w:p>
    <w:p w:rsidR="00762D77" w:rsidRPr="002F3667" w:rsidRDefault="00762D77" w:rsidP="008041F9"/>
    <w:p w:rsidR="00D6308F" w:rsidRDefault="00762D77">
      <w:pPr>
        <w:pStyle w:val="TJ1"/>
        <w:rPr>
          <w:rFonts w:asciiTheme="minorHAnsi" w:eastAsiaTheme="minorEastAsia" w:hAnsiTheme="minorHAnsi" w:cstheme="minorBidi"/>
          <w:b w:val="0"/>
          <w:bCs w:val="0"/>
          <w:sz w:val="22"/>
          <w:szCs w:val="22"/>
          <w:lang w:eastAsia="hu-HU"/>
        </w:rPr>
      </w:pPr>
      <w:r w:rsidRPr="00165806">
        <w:rPr>
          <w:rFonts w:cs="Times New Roman"/>
          <w:sz w:val="22"/>
          <w:szCs w:val="22"/>
        </w:rPr>
        <w:fldChar w:fldCharType="begin"/>
      </w:r>
      <w:r w:rsidRPr="00165806">
        <w:rPr>
          <w:rFonts w:cs="Times New Roman"/>
          <w:sz w:val="22"/>
          <w:szCs w:val="22"/>
        </w:rPr>
        <w:instrText xml:space="preserve"> TOC \o "1-3" \h \z \u </w:instrText>
      </w:r>
      <w:r w:rsidRPr="00165806">
        <w:rPr>
          <w:rFonts w:cs="Times New Roman"/>
          <w:sz w:val="22"/>
          <w:szCs w:val="22"/>
        </w:rPr>
        <w:fldChar w:fldCharType="separate"/>
      </w:r>
      <w:hyperlink w:anchor="_Toc421620935" w:history="1">
        <w:r w:rsidR="00D6308F" w:rsidRPr="00F23FD8">
          <w:rPr>
            <w:rStyle w:val="Hiperhivatkozs"/>
          </w:rPr>
          <w:t>1</w:t>
        </w:r>
        <w:r w:rsidR="00D6308F">
          <w:rPr>
            <w:rFonts w:asciiTheme="minorHAnsi" w:eastAsiaTheme="minorEastAsia" w:hAnsiTheme="minorHAnsi" w:cstheme="minorBidi"/>
            <w:b w:val="0"/>
            <w:bCs w:val="0"/>
            <w:sz w:val="22"/>
            <w:szCs w:val="22"/>
            <w:lang w:eastAsia="hu-HU"/>
          </w:rPr>
          <w:tab/>
        </w:r>
        <w:r w:rsidR="00D6308F" w:rsidRPr="00F23FD8">
          <w:rPr>
            <w:rStyle w:val="Hiperhivatkozs"/>
          </w:rPr>
          <w:t>Az útmutató célja</w:t>
        </w:r>
        <w:r w:rsidR="00D6308F">
          <w:rPr>
            <w:webHidden/>
          </w:rPr>
          <w:tab/>
        </w:r>
        <w:r w:rsidR="00D6308F">
          <w:rPr>
            <w:webHidden/>
          </w:rPr>
          <w:fldChar w:fldCharType="begin"/>
        </w:r>
        <w:r w:rsidR="00D6308F">
          <w:rPr>
            <w:webHidden/>
          </w:rPr>
          <w:instrText xml:space="preserve"> PAGEREF _Toc421620935 \h </w:instrText>
        </w:r>
        <w:r w:rsidR="00D6308F">
          <w:rPr>
            <w:webHidden/>
          </w:rPr>
        </w:r>
        <w:r w:rsidR="00D6308F">
          <w:rPr>
            <w:webHidden/>
          </w:rPr>
          <w:fldChar w:fldCharType="separate"/>
        </w:r>
        <w:r w:rsidR="00A6566E">
          <w:rPr>
            <w:webHidden/>
          </w:rPr>
          <w:t>3</w:t>
        </w:r>
        <w:r w:rsidR="00D6308F">
          <w:rPr>
            <w:webHidden/>
          </w:rPr>
          <w:fldChar w:fldCharType="end"/>
        </w:r>
      </w:hyperlink>
    </w:p>
    <w:p w:rsidR="00D6308F" w:rsidRDefault="00042198">
      <w:pPr>
        <w:pStyle w:val="TJ1"/>
        <w:rPr>
          <w:rFonts w:asciiTheme="minorHAnsi" w:eastAsiaTheme="minorEastAsia" w:hAnsiTheme="minorHAnsi" w:cstheme="minorBidi"/>
          <w:b w:val="0"/>
          <w:bCs w:val="0"/>
          <w:sz w:val="22"/>
          <w:szCs w:val="22"/>
          <w:lang w:eastAsia="hu-HU"/>
        </w:rPr>
      </w:pPr>
      <w:hyperlink w:anchor="_Toc421620936" w:history="1">
        <w:r w:rsidR="00D6308F" w:rsidRPr="00F23FD8">
          <w:rPr>
            <w:rStyle w:val="Hiperhivatkozs"/>
          </w:rPr>
          <w:t>2</w:t>
        </w:r>
        <w:r w:rsidR="00D6308F">
          <w:rPr>
            <w:rFonts w:asciiTheme="minorHAnsi" w:eastAsiaTheme="minorEastAsia" w:hAnsiTheme="minorHAnsi" w:cstheme="minorBidi"/>
            <w:b w:val="0"/>
            <w:bCs w:val="0"/>
            <w:sz w:val="22"/>
            <w:szCs w:val="22"/>
            <w:lang w:eastAsia="hu-HU"/>
          </w:rPr>
          <w:tab/>
        </w:r>
        <w:r w:rsidR="00D6308F" w:rsidRPr="00F23FD8">
          <w:rPr>
            <w:rStyle w:val="Hiperhivatkozs"/>
          </w:rPr>
          <w:t>A sablon felépítése</w:t>
        </w:r>
        <w:r w:rsidR="00D6308F">
          <w:rPr>
            <w:webHidden/>
          </w:rPr>
          <w:tab/>
        </w:r>
        <w:r w:rsidR="00D6308F">
          <w:rPr>
            <w:webHidden/>
          </w:rPr>
          <w:fldChar w:fldCharType="begin"/>
        </w:r>
        <w:r w:rsidR="00D6308F">
          <w:rPr>
            <w:webHidden/>
          </w:rPr>
          <w:instrText xml:space="preserve"> PAGEREF _Toc421620936 \h </w:instrText>
        </w:r>
        <w:r w:rsidR="00D6308F">
          <w:rPr>
            <w:webHidden/>
          </w:rPr>
        </w:r>
        <w:r w:rsidR="00D6308F">
          <w:rPr>
            <w:webHidden/>
          </w:rPr>
          <w:fldChar w:fldCharType="separate"/>
        </w:r>
        <w:r w:rsidR="00A6566E">
          <w:rPr>
            <w:webHidden/>
          </w:rPr>
          <w:t>3</w:t>
        </w:r>
        <w:r w:rsidR="00D6308F">
          <w:rPr>
            <w:webHidden/>
          </w:rPr>
          <w:fldChar w:fldCharType="end"/>
        </w:r>
      </w:hyperlink>
    </w:p>
    <w:p w:rsidR="00D6308F" w:rsidRDefault="00042198">
      <w:pPr>
        <w:pStyle w:val="TJ1"/>
        <w:rPr>
          <w:rFonts w:asciiTheme="minorHAnsi" w:eastAsiaTheme="minorEastAsia" w:hAnsiTheme="minorHAnsi" w:cstheme="minorBidi"/>
          <w:b w:val="0"/>
          <w:bCs w:val="0"/>
          <w:sz w:val="22"/>
          <w:szCs w:val="22"/>
          <w:lang w:eastAsia="hu-HU"/>
        </w:rPr>
      </w:pPr>
      <w:hyperlink w:anchor="_Toc421620937" w:history="1">
        <w:r w:rsidR="00D6308F" w:rsidRPr="00F23FD8">
          <w:rPr>
            <w:rStyle w:val="Hiperhivatkozs"/>
          </w:rPr>
          <w:t>3</w:t>
        </w:r>
        <w:r w:rsidR="00D6308F">
          <w:rPr>
            <w:rFonts w:asciiTheme="minorHAnsi" w:eastAsiaTheme="minorEastAsia" w:hAnsiTheme="minorHAnsi" w:cstheme="minorBidi"/>
            <w:b w:val="0"/>
            <w:bCs w:val="0"/>
            <w:sz w:val="22"/>
            <w:szCs w:val="22"/>
            <w:lang w:eastAsia="hu-HU"/>
          </w:rPr>
          <w:tab/>
        </w:r>
        <w:r w:rsidR="00D6308F" w:rsidRPr="00F23FD8">
          <w:rPr>
            <w:rStyle w:val="Hiperhivatkozs"/>
          </w:rPr>
          <w:t>A sablon kitöltésének lépései</w:t>
        </w:r>
        <w:r w:rsidR="00D6308F">
          <w:rPr>
            <w:webHidden/>
          </w:rPr>
          <w:tab/>
        </w:r>
        <w:r w:rsidR="00D6308F">
          <w:rPr>
            <w:webHidden/>
          </w:rPr>
          <w:fldChar w:fldCharType="begin"/>
        </w:r>
        <w:r w:rsidR="00D6308F">
          <w:rPr>
            <w:webHidden/>
          </w:rPr>
          <w:instrText xml:space="preserve"> PAGEREF _Toc421620937 \h </w:instrText>
        </w:r>
        <w:r w:rsidR="00D6308F">
          <w:rPr>
            <w:webHidden/>
          </w:rPr>
        </w:r>
        <w:r w:rsidR="00D6308F">
          <w:rPr>
            <w:webHidden/>
          </w:rPr>
          <w:fldChar w:fldCharType="separate"/>
        </w:r>
        <w:r w:rsidR="00A6566E">
          <w:rPr>
            <w:webHidden/>
          </w:rPr>
          <w:t>3</w:t>
        </w:r>
        <w:r w:rsidR="00D6308F">
          <w:rPr>
            <w:webHidden/>
          </w:rPr>
          <w:fldChar w:fldCharType="end"/>
        </w:r>
      </w:hyperlink>
    </w:p>
    <w:p w:rsidR="00D6308F" w:rsidRPr="00D6308F" w:rsidRDefault="00042198" w:rsidP="00D6308F">
      <w:pPr>
        <w:pStyle w:val="TJ2"/>
        <w:rPr>
          <w:rFonts w:asciiTheme="minorHAnsi" w:eastAsiaTheme="minorEastAsia" w:hAnsiTheme="minorHAnsi" w:cstheme="minorBidi"/>
          <w:lang w:eastAsia="hu-HU"/>
        </w:rPr>
      </w:pPr>
      <w:hyperlink w:anchor="_Toc421620938" w:history="1">
        <w:r w:rsidR="00D6308F" w:rsidRPr="00D6308F">
          <w:rPr>
            <w:rStyle w:val="Hiperhivatkozs"/>
          </w:rPr>
          <w:t>3.1</w:t>
        </w:r>
        <w:r w:rsidR="00D6308F" w:rsidRPr="00D6308F">
          <w:rPr>
            <w:rFonts w:asciiTheme="minorHAnsi" w:eastAsiaTheme="minorEastAsia" w:hAnsiTheme="minorHAnsi" w:cstheme="minorBidi"/>
            <w:lang w:eastAsia="hu-HU"/>
          </w:rPr>
          <w:tab/>
        </w:r>
        <w:r w:rsidR="00D6308F" w:rsidRPr="00D6308F">
          <w:rPr>
            <w:rStyle w:val="Hiperhivatkozs"/>
          </w:rPr>
          <w:t>Alapképzési szak</w:t>
        </w:r>
        <w:r w:rsidR="00D6308F" w:rsidRPr="00D6308F">
          <w:rPr>
            <w:webHidden/>
          </w:rPr>
          <w:tab/>
        </w:r>
        <w:r w:rsidR="00D6308F" w:rsidRPr="00D6308F">
          <w:rPr>
            <w:webHidden/>
          </w:rPr>
          <w:fldChar w:fldCharType="begin"/>
        </w:r>
        <w:r w:rsidR="00D6308F" w:rsidRPr="00D6308F">
          <w:rPr>
            <w:webHidden/>
          </w:rPr>
          <w:instrText xml:space="preserve"> PAGEREF _Toc421620938 \h </w:instrText>
        </w:r>
        <w:r w:rsidR="00D6308F" w:rsidRPr="00D6308F">
          <w:rPr>
            <w:webHidden/>
          </w:rPr>
        </w:r>
        <w:r w:rsidR="00D6308F" w:rsidRPr="00D6308F">
          <w:rPr>
            <w:webHidden/>
          </w:rPr>
          <w:fldChar w:fldCharType="separate"/>
        </w:r>
        <w:r w:rsidR="00A6566E">
          <w:rPr>
            <w:webHidden/>
          </w:rPr>
          <w:t>3</w:t>
        </w:r>
        <w:r w:rsidR="00D6308F" w:rsidRP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39" w:history="1">
        <w:r w:rsidR="00D6308F" w:rsidRPr="00F23FD8">
          <w:rPr>
            <w:rStyle w:val="Hiperhivatkozs"/>
          </w:rPr>
          <w:t>3.1.1</w:t>
        </w:r>
        <w:r w:rsidR="00D6308F">
          <w:rPr>
            <w:rFonts w:asciiTheme="minorHAnsi" w:eastAsiaTheme="minorEastAsia" w:hAnsiTheme="minorHAnsi" w:cstheme="minorBidi"/>
            <w:sz w:val="22"/>
            <w:szCs w:val="22"/>
            <w:lang w:eastAsia="hu-HU"/>
          </w:rPr>
          <w:tab/>
        </w:r>
        <w:r w:rsidR="00D6308F" w:rsidRPr="00F23FD8">
          <w:rPr>
            <w:rStyle w:val="Hiperhivatkozs"/>
          </w:rPr>
          <w:t>Az alapképzési szak megnevezése</w:t>
        </w:r>
        <w:r w:rsidR="00D6308F">
          <w:rPr>
            <w:webHidden/>
          </w:rPr>
          <w:tab/>
        </w:r>
        <w:r w:rsidR="00D6308F">
          <w:rPr>
            <w:webHidden/>
          </w:rPr>
          <w:fldChar w:fldCharType="begin"/>
        </w:r>
        <w:r w:rsidR="00D6308F">
          <w:rPr>
            <w:webHidden/>
          </w:rPr>
          <w:instrText xml:space="preserve"> PAGEREF _Toc421620939 \h </w:instrText>
        </w:r>
        <w:r w:rsidR="00D6308F">
          <w:rPr>
            <w:webHidden/>
          </w:rPr>
        </w:r>
        <w:r w:rsidR="00D6308F">
          <w:rPr>
            <w:webHidden/>
          </w:rPr>
          <w:fldChar w:fldCharType="separate"/>
        </w:r>
        <w:r w:rsidR="00A6566E">
          <w:rPr>
            <w:webHidden/>
          </w:rPr>
          <w:t>3</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0" w:history="1">
        <w:r w:rsidR="00D6308F" w:rsidRPr="00F23FD8">
          <w:rPr>
            <w:rStyle w:val="Hiperhivatkozs"/>
          </w:rPr>
          <w:t>3.1.2</w:t>
        </w:r>
        <w:r w:rsidR="00D6308F">
          <w:rPr>
            <w:rFonts w:asciiTheme="minorHAnsi" w:eastAsiaTheme="minorEastAsia" w:hAnsiTheme="minorHAnsi" w:cstheme="minorBidi"/>
            <w:sz w:val="22"/>
            <w:szCs w:val="22"/>
            <w:lang w:eastAsia="hu-HU"/>
          </w:rPr>
          <w:tab/>
        </w:r>
        <w:r w:rsidR="00D6308F" w:rsidRPr="00F23FD8">
          <w:rPr>
            <w:rStyle w:val="Hiperhivatkozs"/>
          </w:rPr>
          <w:t>Az alapképzési szakon szerezhető végzettségi szint és a szakképzettség oklevélben szereplő megjelölése</w:t>
        </w:r>
        <w:r w:rsidR="00D6308F">
          <w:rPr>
            <w:webHidden/>
          </w:rPr>
          <w:tab/>
        </w:r>
        <w:r w:rsidR="00D6308F">
          <w:rPr>
            <w:webHidden/>
          </w:rPr>
          <w:fldChar w:fldCharType="begin"/>
        </w:r>
        <w:r w:rsidR="00D6308F">
          <w:rPr>
            <w:webHidden/>
          </w:rPr>
          <w:instrText xml:space="preserve"> PAGEREF _Toc421620940 \h </w:instrText>
        </w:r>
        <w:r w:rsidR="00D6308F">
          <w:rPr>
            <w:webHidden/>
          </w:rPr>
        </w:r>
        <w:r w:rsidR="00D6308F">
          <w:rPr>
            <w:webHidden/>
          </w:rPr>
          <w:fldChar w:fldCharType="separate"/>
        </w:r>
        <w:r w:rsidR="00A6566E">
          <w:rPr>
            <w:webHidden/>
          </w:rPr>
          <w:t>3</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1" w:history="1">
        <w:r w:rsidR="00D6308F" w:rsidRPr="00F23FD8">
          <w:rPr>
            <w:rStyle w:val="Hiperhivatkozs"/>
          </w:rPr>
          <w:t>3.1.3</w:t>
        </w:r>
        <w:r w:rsidR="00D6308F">
          <w:rPr>
            <w:rFonts w:asciiTheme="minorHAnsi" w:eastAsiaTheme="minorEastAsia" w:hAnsiTheme="minorHAnsi" w:cstheme="minorBidi"/>
            <w:sz w:val="22"/>
            <w:szCs w:val="22"/>
            <w:lang w:eastAsia="hu-HU"/>
          </w:rPr>
          <w:tab/>
        </w:r>
        <w:r w:rsidR="00D6308F" w:rsidRPr="00F23FD8">
          <w:rPr>
            <w:rStyle w:val="Hiperhivatkozs"/>
          </w:rPr>
          <w:t>Képzési terület</w:t>
        </w:r>
        <w:r w:rsidR="00D6308F">
          <w:rPr>
            <w:webHidden/>
          </w:rPr>
          <w:tab/>
        </w:r>
        <w:r w:rsidR="00D6308F">
          <w:rPr>
            <w:webHidden/>
          </w:rPr>
          <w:fldChar w:fldCharType="begin"/>
        </w:r>
        <w:r w:rsidR="00D6308F">
          <w:rPr>
            <w:webHidden/>
          </w:rPr>
          <w:instrText xml:space="preserve"> PAGEREF _Toc421620941 \h </w:instrText>
        </w:r>
        <w:r w:rsidR="00D6308F">
          <w:rPr>
            <w:webHidden/>
          </w:rPr>
        </w:r>
        <w:r w:rsidR="00D6308F">
          <w:rPr>
            <w:webHidden/>
          </w:rPr>
          <w:fldChar w:fldCharType="separate"/>
        </w:r>
        <w:r w:rsidR="00A6566E">
          <w:rPr>
            <w:webHidden/>
          </w:rPr>
          <w:t>4</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2" w:history="1">
        <w:r w:rsidR="00D6308F" w:rsidRPr="00F23FD8">
          <w:rPr>
            <w:rStyle w:val="Hiperhivatkozs"/>
          </w:rPr>
          <w:t>3.1.4</w:t>
        </w:r>
        <w:r w:rsidR="00D6308F">
          <w:rPr>
            <w:rFonts w:asciiTheme="minorHAnsi" w:eastAsiaTheme="minorEastAsia" w:hAnsiTheme="minorHAnsi" w:cstheme="minorBidi"/>
            <w:sz w:val="22"/>
            <w:szCs w:val="22"/>
            <w:lang w:eastAsia="hu-HU"/>
          </w:rPr>
          <w:tab/>
        </w:r>
        <w:r w:rsidR="00D6308F" w:rsidRPr="00F23FD8">
          <w:rPr>
            <w:rStyle w:val="Hiperhivatkozs"/>
          </w:rPr>
          <w:t>A képzési idő félévekben</w:t>
        </w:r>
        <w:r w:rsidR="00D6308F">
          <w:rPr>
            <w:webHidden/>
          </w:rPr>
          <w:tab/>
        </w:r>
        <w:r w:rsidR="00D6308F">
          <w:rPr>
            <w:webHidden/>
          </w:rPr>
          <w:fldChar w:fldCharType="begin"/>
        </w:r>
        <w:r w:rsidR="00D6308F">
          <w:rPr>
            <w:webHidden/>
          </w:rPr>
          <w:instrText xml:space="preserve"> PAGEREF _Toc421620942 \h </w:instrText>
        </w:r>
        <w:r w:rsidR="00D6308F">
          <w:rPr>
            <w:webHidden/>
          </w:rPr>
        </w:r>
        <w:r w:rsidR="00D6308F">
          <w:rPr>
            <w:webHidden/>
          </w:rPr>
          <w:fldChar w:fldCharType="separate"/>
        </w:r>
        <w:r w:rsidR="00A6566E">
          <w:rPr>
            <w:webHidden/>
          </w:rPr>
          <w:t>4</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3" w:history="1">
        <w:r w:rsidR="00D6308F" w:rsidRPr="00F23FD8">
          <w:rPr>
            <w:rStyle w:val="Hiperhivatkozs"/>
          </w:rPr>
          <w:t>3.1.5</w:t>
        </w:r>
        <w:r w:rsidR="00D6308F">
          <w:rPr>
            <w:rFonts w:asciiTheme="minorHAnsi" w:eastAsiaTheme="minorEastAsia" w:hAnsiTheme="minorHAnsi" w:cstheme="minorBidi"/>
            <w:sz w:val="22"/>
            <w:szCs w:val="22"/>
            <w:lang w:eastAsia="hu-HU"/>
          </w:rPr>
          <w:tab/>
        </w:r>
        <w:r w:rsidR="00D6308F" w:rsidRPr="00F23FD8">
          <w:rPr>
            <w:rStyle w:val="Hiperhivatkozs"/>
          </w:rPr>
          <w:t>Az alapfokozat megszerzéséhez összegyűjtendő kreditek száma</w:t>
        </w:r>
        <w:r w:rsidR="00D6308F">
          <w:rPr>
            <w:webHidden/>
          </w:rPr>
          <w:tab/>
        </w:r>
        <w:r w:rsidR="00D6308F">
          <w:rPr>
            <w:webHidden/>
          </w:rPr>
          <w:fldChar w:fldCharType="begin"/>
        </w:r>
        <w:r w:rsidR="00D6308F">
          <w:rPr>
            <w:webHidden/>
          </w:rPr>
          <w:instrText xml:space="preserve"> PAGEREF _Toc421620943 \h </w:instrText>
        </w:r>
        <w:r w:rsidR="00D6308F">
          <w:rPr>
            <w:webHidden/>
          </w:rPr>
        </w:r>
        <w:r w:rsidR="00D6308F">
          <w:rPr>
            <w:webHidden/>
          </w:rPr>
          <w:fldChar w:fldCharType="separate"/>
        </w:r>
        <w:r w:rsidR="00A6566E">
          <w:rPr>
            <w:webHidden/>
          </w:rPr>
          <w:t>4</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4" w:history="1">
        <w:r w:rsidR="00D6308F" w:rsidRPr="00F23FD8">
          <w:rPr>
            <w:rStyle w:val="Hiperhivatkozs"/>
          </w:rPr>
          <w:t>3.1.6</w:t>
        </w:r>
        <w:r w:rsidR="00D6308F">
          <w:rPr>
            <w:rFonts w:asciiTheme="minorHAnsi" w:eastAsiaTheme="minorEastAsia" w:hAnsiTheme="minorHAnsi" w:cstheme="minorBidi"/>
            <w:sz w:val="22"/>
            <w:szCs w:val="22"/>
            <w:lang w:eastAsia="hu-HU"/>
          </w:rPr>
          <w:tab/>
        </w:r>
        <w:r w:rsidR="00D6308F" w:rsidRPr="00F23FD8">
          <w:rPr>
            <w:rStyle w:val="Hiperhivatkozs"/>
          </w:rPr>
          <w:t>Az alapképzési szak képzési célja, az általános és a szakmai kompetenciák</w:t>
        </w:r>
        <w:r w:rsidR="00D6308F">
          <w:rPr>
            <w:webHidden/>
          </w:rPr>
          <w:tab/>
        </w:r>
        <w:r w:rsidR="00D6308F">
          <w:rPr>
            <w:webHidden/>
          </w:rPr>
          <w:fldChar w:fldCharType="begin"/>
        </w:r>
        <w:r w:rsidR="00D6308F">
          <w:rPr>
            <w:webHidden/>
          </w:rPr>
          <w:instrText xml:space="preserve"> PAGEREF _Toc421620944 \h </w:instrText>
        </w:r>
        <w:r w:rsidR="00D6308F">
          <w:rPr>
            <w:webHidden/>
          </w:rPr>
        </w:r>
        <w:r w:rsidR="00D6308F">
          <w:rPr>
            <w:webHidden/>
          </w:rPr>
          <w:fldChar w:fldCharType="separate"/>
        </w:r>
        <w:r w:rsidR="00A6566E">
          <w:rPr>
            <w:webHidden/>
          </w:rPr>
          <w:t>5</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5" w:history="1">
        <w:r w:rsidR="00D6308F" w:rsidRPr="00F23FD8">
          <w:rPr>
            <w:rStyle w:val="Hiperhivatkozs"/>
          </w:rPr>
          <w:t>3.1.7</w:t>
        </w:r>
        <w:r w:rsidR="00D6308F">
          <w:rPr>
            <w:rFonts w:asciiTheme="minorHAnsi" w:eastAsiaTheme="minorEastAsia" w:hAnsiTheme="minorHAnsi" w:cstheme="minorBidi"/>
            <w:sz w:val="22"/>
            <w:szCs w:val="22"/>
            <w:lang w:eastAsia="hu-HU"/>
          </w:rPr>
          <w:tab/>
        </w:r>
        <w:r w:rsidR="00D6308F" w:rsidRPr="00F23FD8">
          <w:rPr>
            <w:rStyle w:val="Hiperhivatkozs"/>
          </w:rPr>
          <w:t>Az alapképzés jellemzői</w:t>
        </w:r>
        <w:r w:rsidR="00D6308F">
          <w:rPr>
            <w:webHidden/>
          </w:rPr>
          <w:tab/>
        </w:r>
        <w:r w:rsidR="00D6308F">
          <w:rPr>
            <w:webHidden/>
          </w:rPr>
          <w:fldChar w:fldCharType="begin"/>
        </w:r>
        <w:r w:rsidR="00D6308F">
          <w:rPr>
            <w:webHidden/>
          </w:rPr>
          <w:instrText xml:space="preserve"> PAGEREF _Toc421620945 \h </w:instrText>
        </w:r>
        <w:r w:rsidR="00D6308F">
          <w:rPr>
            <w:webHidden/>
          </w:rPr>
        </w:r>
        <w:r w:rsidR="00D6308F">
          <w:rPr>
            <w:webHidden/>
          </w:rPr>
          <w:fldChar w:fldCharType="separate"/>
        </w:r>
        <w:r w:rsidR="00A6566E">
          <w:rPr>
            <w:webHidden/>
          </w:rPr>
          <w:t>5</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6" w:history="1">
        <w:r w:rsidR="00D6308F" w:rsidRPr="00F23FD8">
          <w:rPr>
            <w:rStyle w:val="Hiperhivatkozs"/>
          </w:rPr>
          <w:t>3.1.8</w:t>
        </w:r>
        <w:r w:rsidR="00D6308F">
          <w:rPr>
            <w:rFonts w:asciiTheme="minorHAnsi" w:eastAsiaTheme="minorEastAsia" w:hAnsiTheme="minorHAnsi" w:cstheme="minorBidi"/>
            <w:sz w:val="22"/>
            <w:szCs w:val="22"/>
            <w:lang w:eastAsia="hu-HU"/>
          </w:rPr>
          <w:tab/>
        </w:r>
        <w:r w:rsidR="00D6308F" w:rsidRPr="00F23FD8">
          <w:rPr>
            <w:rStyle w:val="Hiperhivatkozs"/>
          </w:rPr>
          <w:t>Idegennyelvi követelmény</w:t>
        </w:r>
        <w:r w:rsidR="00D6308F">
          <w:rPr>
            <w:webHidden/>
          </w:rPr>
          <w:tab/>
        </w:r>
        <w:r w:rsidR="00D6308F">
          <w:rPr>
            <w:webHidden/>
          </w:rPr>
          <w:fldChar w:fldCharType="begin"/>
        </w:r>
        <w:r w:rsidR="00D6308F">
          <w:rPr>
            <w:webHidden/>
          </w:rPr>
          <w:instrText xml:space="preserve"> PAGEREF _Toc421620946 \h </w:instrText>
        </w:r>
        <w:r w:rsidR="00D6308F">
          <w:rPr>
            <w:webHidden/>
          </w:rPr>
        </w:r>
        <w:r w:rsidR="00D6308F">
          <w:rPr>
            <w:webHidden/>
          </w:rPr>
          <w:fldChar w:fldCharType="separate"/>
        </w:r>
        <w:r w:rsidR="00A6566E">
          <w:rPr>
            <w:webHidden/>
          </w:rPr>
          <w:t>6</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7" w:history="1">
        <w:r w:rsidR="00D6308F" w:rsidRPr="00F23FD8">
          <w:rPr>
            <w:rStyle w:val="Hiperhivatkozs"/>
          </w:rPr>
          <w:t>3.1.9</w:t>
        </w:r>
        <w:r w:rsidR="00D6308F">
          <w:rPr>
            <w:rFonts w:asciiTheme="minorHAnsi" w:eastAsiaTheme="minorEastAsia" w:hAnsiTheme="minorHAnsi" w:cstheme="minorBidi"/>
            <w:sz w:val="22"/>
            <w:szCs w:val="22"/>
            <w:lang w:eastAsia="hu-HU"/>
          </w:rPr>
          <w:tab/>
        </w:r>
        <w:r w:rsidR="00D6308F" w:rsidRPr="00F23FD8">
          <w:rPr>
            <w:rStyle w:val="Hiperhivatkozs"/>
          </w:rPr>
          <w:t>Szakmai gyakorlatra vonatkozó követelmények</w:t>
        </w:r>
        <w:r w:rsidR="00D6308F">
          <w:rPr>
            <w:webHidden/>
          </w:rPr>
          <w:tab/>
        </w:r>
        <w:r w:rsidR="00D6308F">
          <w:rPr>
            <w:webHidden/>
          </w:rPr>
          <w:fldChar w:fldCharType="begin"/>
        </w:r>
        <w:r w:rsidR="00D6308F">
          <w:rPr>
            <w:webHidden/>
          </w:rPr>
          <w:instrText xml:space="preserve"> PAGEREF _Toc421620947 \h </w:instrText>
        </w:r>
        <w:r w:rsidR="00D6308F">
          <w:rPr>
            <w:webHidden/>
          </w:rPr>
        </w:r>
        <w:r w:rsidR="00D6308F">
          <w:rPr>
            <w:webHidden/>
          </w:rPr>
          <w:fldChar w:fldCharType="separate"/>
        </w:r>
        <w:r w:rsidR="00A6566E">
          <w:rPr>
            <w:webHidden/>
          </w:rPr>
          <w:t>6</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48" w:history="1">
        <w:r w:rsidR="00D6308F" w:rsidRPr="00F23FD8">
          <w:rPr>
            <w:rStyle w:val="Hiperhivatkozs"/>
          </w:rPr>
          <w:t>3.1.10</w:t>
        </w:r>
        <w:r w:rsidR="00D6308F">
          <w:rPr>
            <w:rFonts w:asciiTheme="minorHAnsi" w:eastAsiaTheme="minorEastAsia" w:hAnsiTheme="minorHAnsi" w:cstheme="minorBidi"/>
            <w:sz w:val="22"/>
            <w:szCs w:val="22"/>
            <w:lang w:eastAsia="hu-HU"/>
          </w:rPr>
          <w:tab/>
        </w:r>
        <w:r w:rsidR="00D6308F" w:rsidRPr="00F23FD8">
          <w:rPr>
            <w:rStyle w:val="Hiperhivatkozs"/>
          </w:rPr>
          <w:t>A képzést megkülönböztető speciális jegyek</w:t>
        </w:r>
        <w:r w:rsidR="00D6308F">
          <w:rPr>
            <w:webHidden/>
          </w:rPr>
          <w:tab/>
        </w:r>
        <w:r w:rsidR="00D6308F">
          <w:rPr>
            <w:webHidden/>
          </w:rPr>
          <w:fldChar w:fldCharType="begin"/>
        </w:r>
        <w:r w:rsidR="00D6308F">
          <w:rPr>
            <w:webHidden/>
          </w:rPr>
          <w:instrText xml:space="preserve"> PAGEREF _Toc421620948 \h </w:instrText>
        </w:r>
        <w:r w:rsidR="00D6308F">
          <w:rPr>
            <w:webHidden/>
          </w:rPr>
        </w:r>
        <w:r w:rsidR="00D6308F">
          <w:rPr>
            <w:webHidden/>
          </w:rPr>
          <w:fldChar w:fldCharType="separate"/>
        </w:r>
        <w:r w:rsidR="00A6566E">
          <w:rPr>
            <w:webHidden/>
          </w:rPr>
          <w:t>6</w:t>
        </w:r>
        <w:r w:rsidR="00D6308F">
          <w:rPr>
            <w:webHidden/>
          </w:rPr>
          <w:fldChar w:fldCharType="end"/>
        </w:r>
      </w:hyperlink>
    </w:p>
    <w:p w:rsidR="00D6308F" w:rsidRPr="00D6308F" w:rsidRDefault="00042198" w:rsidP="00D6308F">
      <w:pPr>
        <w:pStyle w:val="TJ2"/>
        <w:rPr>
          <w:rFonts w:asciiTheme="minorHAnsi" w:eastAsiaTheme="minorEastAsia" w:hAnsiTheme="minorHAnsi" w:cstheme="minorBidi"/>
          <w:lang w:eastAsia="hu-HU"/>
        </w:rPr>
      </w:pPr>
      <w:hyperlink w:anchor="_Toc421620949" w:history="1">
        <w:r w:rsidR="00D6308F" w:rsidRPr="00D6308F">
          <w:rPr>
            <w:rStyle w:val="Hiperhivatkozs"/>
          </w:rPr>
          <w:t>3.2</w:t>
        </w:r>
        <w:r w:rsidR="00D6308F" w:rsidRPr="00D6308F">
          <w:rPr>
            <w:rFonts w:asciiTheme="minorHAnsi" w:eastAsiaTheme="minorEastAsia" w:hAnsiTheme="minorHAnsi" w:cstheme="minorBidi"/>
            <w:lang w:eastAsia="hu-HU"/>
          </w:rPr>
          <w:tab/>
        </w:r>
        <w:r w:rsidR="00D6308F" w:rsidRPr="00D6308F">
          <w:rPr>
            <w:rStyle w:val="Hiperhivatkozs"/>
          </w:rPr>
          <w:t>Mesterképzési szak</w:t>
        </w:r>
        <w:r w:rsidR="00D6308F" w:rsidRPr="00D6308F">
          <w:rPr>
            <w:webHidden/>
          </w:rPr>
          <w:tab/>
        </w:r>
        <w:r w:rsidR="00D6308F" w:rsidRPr="00D6308F">
          <w:rPr>
            <w:webHidden/>
          </w:rPr>
          <w:fldChar w:fldCharType="begin"/>
        </w:r>
        <w:r w:rsidR="00D6308F" w:rsidRPr="00D6308F">
          <w:rPr>
            <w:webHidden/>
          </w:rPr>
          <w:instrText xml:space="preserve"> PAGEREF _Toc421620949 \h </w:instrText>
        </w:r>
        <w:r w:rsidR="00D6308F" w:rsidRPr="00D6308F">
          <w:rPr>
            <w:webHidden/>
          </w:rPr>
        </w:r>
        <w:r w:rsidR="00D6308F" w:rsidRPr="00D6308F">
          <w:rPr>
            <w:webHidden/>
          </w:rPr>
          <w:fldChar w:fldCharType="separate"/>
        </w:r>
        <w:r w:rsidR="00A6566E">
          <w:rPr>
            <w:webHidden/>
          </w:rPr>
          <w:t>6</w:t>
        </w:r>
        <w:r w:rsidR="00D6308F" w:rsidRP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0" w:history="1">
        <w:r w:rsidR="00D6308F" w:rsidRPr="00F23FD8">
          <w:rPr>
            <w:rStyle w:val="Hiperhivatkozs"/>
          </w:rPr>
          <w:t>3.2.1</w:t>
        </w:r>
        <w:r w:rsidR="00D6308F">
          <w:rPr>
            <w:rFonts w:asciiTheme="minorHAnsi" w:eastAsiaTheme="minorEastAsia" w:hAnsiTheme="minorHAnsi" w:cstheme="minorBidi"/>
            <w:sz w:val="22"/>
            <w:szCs w:val="22"/>
            <w:lang w:eastAsia="hu-HU"/>
          </w:rPr>
          <w:tab/>
        </w:r>
        <w:r w:rsidR="00D6308F" w:rsidRPr="00F23FD8">
          <w:rPr>
            <w:rStyle w:val="Hiperhivatkozs"/>
          </w:rPr>
          <w:t>A mesterképzési szak megnevezése</w:t>
        </w:r>
        <w:r w:rsidR="00D6308F">
          <w:rPr>
            <w:webHidden/>
          </w:rPr>
          <w:tab/>
        </w:r>
        <w:r w:rsidR="00D6308F">
          <w:rPr>
            <w:webHidden/>
          </w:rPr>
          <w:fldChar w:fldCharType="begin"/>
        </w:r>
        <w:r w:rsidR="00D6308F">
          <w:rPr>
            <w:webHidden/>
          </w:rPr>
          <w:instrText xml:space="preserve"> PAGEREF _Toc421620950 \h </w:instrText>
        </w:r>
        <w:r w:rsidR="00D6308F">
          <w:rPr>
            <w:webHidden/>
          </w:rPr>
        </w:r>
        <w:r w:rsidR="00D6308F">
          <w:rPr>
            <w:webHidden/>
          </w:rPr>
          <w:fldChar w:fldCharType="separate"/>
        </w:r>
        <w:r w:rsidR="00A6566E">
          <w:rPr>
            <w:webHidden/>
          </w:rPr>
          <w:t>6</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1" w:history="1">
        <w:r w:rsidR="00D6308F" w:rsidRPr="00F23FD8">
          <w:rPr>
            <w:rStyle w:val="Hiperhivatkozs"/>
          </w:rPr>
          <w:t>3.2.2</w:t>
        </w:r>
        <w:r w:rsidR="00D6308F">
          <w:rPr>
            <w:rFonts w:asciiTheme="minorHAnsi" w:eastAsiaTheme="minorEastAsia" w:hAnsiTheme="minorHAnsi" w:cstheme="minorBidi"/>
            <w:sz w:val="22"/>
            <w:szCs w:val="22"/>
            <w:lang w:eastAsia="hu-HU"/>
          </w:rPr>
          <w:tab/>
        </w:r>
        <w:r w:rsidR="00D6308F" w:rsidRPr="00F23FD8">
          <w:rPr>
            <w:rStyle w:val="Hiperhivatkozs"/>
          </w:rPr>
          <w:t>A mesterképzési szakon szerezhető végzettségi szint és a szakképzettség oklevélben szereplő megjelölése</w:t>
        </w:r>
        <w:r w:rsidR="00D6308F">
          <w:rPr>
            <w:webHidden/>
          </w:rPr>
          <w:tab/>
        </w:r>
        <w:r w:rsidR="00D6308F">
          <w:rPr>
            <w:webHidden/>
          </w:rPr>
          <w:fldChar w:fldCharType="begin"/>
        </w:r>
        <w:r w:rsidR="00D6308F">
          <w:rPr>
            <w:webHidden/>
          </w:rPr>
          <w:instrText xml:space="preserve"> PAGEREF _Toc421620951 \h </w:instrText>
        </w:r>
        <w:r w:rsidR="00D6308F">
          <w:rPr>
            <w:webHidden/>
          </w:rPr>
        </w:r>
        <w:r w:rsidR="00D6308F">
          <w:rPr>
            <w:webHidden/>
          </w:rPr>
          <w:fldChar w:fldCharType="separate"/>
        </w:r>
        <w:r w:rsidR="00A6566E">
          <w:rPr>
            <w:webHidden/>
          </w:rPr>
          <w:t>7</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2" w:history="1">
        <w:r w:rsidR="00D6308F" w:rsidRPr="00F23FD8">
          <w:rPr>
            <w:rStyle w:val="Hiperhivatkozs"/>
          </w:rPr>
          <w:t>3.2.3</w:t>
        </w:r>
        <w:r w:rsidR="00D6308F">
          <w:rPr>
            <w:rFonts w:asciiTheme="minorHAnsi" w:eastAsiaTheme="minorEastAsia" w:hAnsiTheme="minorHAnsi" w:cstheme="minorBidi"/>
            <w:sz w:val="22"/>
            <w:szCs w:val="22"/>
            <w:lang w:eastAsia="hu-HU"/>
          </w:rPr>
          <w:tab/>
        </w:r>
        <w:r w:rsidR="00D6308F" w:rsidRPr="00F23FD8">
          <w:rPr>
            <w:rStyle w:val="Hiperhivatkozs"/>
          </w:rPr>
          <w:t>Képzési terület</w:t>
        </w:r>
        <w:r w:rsidR="00D6308F">
          <w:rPr>
            <w:webHidden/>
          </w:rPr>
          <w:tab/>
        </w:r>
        <w:r w:rsidR="00D6308F">
          <w:rPr>
            <w:webHidden/>
          </w:rPr>
          <w:fldChar w:fldCharType="begin"/>
        </w:r>
        <w:r w:rsidR="00D6308F">
          <w:rPr>
            <w:webHidden/>
          </w:rPr>
          <w:instrText xml:space="preserve"> PAGEREF _Toc421620952 \h </w:instrText>
        </w:r>
        <w:r w:rsidR="00D6308F">
          <w:rPr>
            <w:webHidden/>
          </w:rPr>
        </w:r>
        <w:r w:rsidR="00D6308F">
          <w:rPr>
            <w:webHidden/>
          </w:rPr>
          <w:fldChar w:fldCharType="separate"/>
        </w:r>
        <w:r w:rsidR="00A6566E">
          <w:rPr>
            <w:webHidden/>
          </w:rPr>
          <w:t>7</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3" w:history="1">
        <w:r w:rsidR="00D6308F" w:rsidRPr="00F23FD8">
          <w:rPr>
            <w:rStyle w:val="Hiperhivatkozs"/>
          </w:rPr>
          <w:t>3.2.4</w:t>
        </w:r>
        <w:r w:rsidR="00D6308F">
          <w:rPr>
            <w:rFonts w:asciiTheme="minorHAnsi" w:eastAsiaTheme="minorEastAsia" w:hAnsiTheme="minorHAnsi" w:cstheme="minorBidi"/>
            <w:sz w:val="22"/>
            <w:szCs w:val="22"/>
            <w:lang w:eastAsia="hu-HU"/>
          </w:rPr>
          <w:tab/>
        </w:r>
        <w:r w:rsidR="00D6308F" w:rsidRPr="00F23FD8">
          <w:rPr>
            <w:rStyle w:val="Hiperhivatkozs"/>
          </w:rPr>
          <w:t>A mesterképzésbe történő belépésnél előzményként elfogadott szakok</w:t>
        </w:r>
        <w:r w:rsidR="00D6308F">
          <w:rPr>
            <w:webHidden/>
          </w:rPr>
          <w:tab/>
        </w:r>
        <w:r w:rsidR="00D6308F">
          <w:rPr>
            <w:webHidden/>
          </w:rPr>
          <w:fldChar w:fldCharType="begin"/>
        </w:r>
        <w:r w:rsidR="00D6308F">
          <w:rPr>
            <w:webHidden/>
          </w:rPr>
          <w:instrText xml:space="preserve"> PAGEREF _Toc421620953 \h </w:instrText>
        </w:r>
        <w:r w:rsidR="00D6308F">
          <w:rPr>
            <w:webHidden/>
          </w:rPr>
        </w:r>
        <w:r w:rsidR="00D6308F">
          <w:rPr>
            <w:webHidden/>
          </w:rPr>
          <w:fldChar w:fldCharType="separate"/>
        </w:r>
        <w:r w:rsidR="00A6566E">
          <w:rPr>
            <w:webHidden/>
          </w:rPr>
          <w:t>7</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4" w:history="1">
        <w:r w:rsidR="00D6308F" w:rsidRPr="00F23FD8">
          <w:rPr>
            <w:rStyle w:val="Hiperhivatkozs"/>
          </w:rPr>
          <w:t>3.2.5</w:t>
        </w:r>
        <w:r w:rsidR="00D6308F">
          <w:rPr>
            <w:rFonts w:asciiTheme="minorHAnsi" w:eastAsiaTheme="minorEastAsia" w:hAnsiTheme="minorHAnsi" w:cstheme="minorBidi"/>
            <w:sz w:val="22"/>
            <w:szCs w:val="22"/>
            <w:lang w:eastAsia="hu-HU"/>
          </w:rPr>
          <w:tab/>
        </w:r>
        <w:r w:rsidR="00D6308F" w:rsidRPr="00F23FD8">
          <w:rPr>
            <w:rStyle w:val="Hiperhivatkozs"/>
          </w:rPr>
          <w:t>A képzési idő félévekben</w:t>
        </w:r>
        <w:r w:rsidR="00D6308F">
          <w:rPr>
            <w:webHidden/>
          </w:rPr>
          <w:tab/>
        </w:r>
        <w:r w:rsidR="00D6308F">
          <w:rPr>
            <w:webHidden/>
          </w:rPr>
          <w:fldChar w:fldCharType="begin"/>
        </w:r>
        <w:r w:rsidR="00D6308F">
          <w:rPr>
            <w:webHidden/>
          </w:rPr>
          <w:instrText xml:space="preserve"> PAGEREF _Toc421620954 \h </w:instrText>
        </w:r>
        <w:r w:rsidR="00D6308F">
          <w:rPr>
            <w:webHidden/>
          </w:rPr>
        </w:r>
        <w:r w:rsidR="00D6308F">
          <w:rPr>
            <w:webHidden/>
          </w:rPr>
          <w:fldChar w:fldCharType="separate"/>
        </w:r>
        <w:r w:rsidR="00A6566E">
          <w:rPr>
            <w:webHidden/>
          </w:rPr>
          <w:t>7</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5" w:history="1">
        <w:r w:rsidR="00D6308F" w:rsidRPr="00F23FD8">
          <w:rPr>
            <w:rStyle w:val="Hiperhivatkozs"/>
          </w:rPr>
          <w:t>3.2.6</w:t>
        </w:r>
        <w:r w:rsidR="00D6308F">
          <w:rPr>
            <w:rFonts w:asciiTheme="minorHAnsi" w:eastAsiaTheme="minorEastAsia" w:hAnsiTheme="minorHAnsi" w:cstheme="minorBidi"/>
            <w:sz w:val="22"/>
            <w:szCs w:val="22"/>
            <w:lang w:eastAsia="hu-HU"/>
          </w:rPr>
          <w:tab/>
        </w:r>
        <w:r w:rsidR="00D6308F" w:rsidRPr="00F23FD8">
          <w:rPr>
            <w:rStyle w:val="Hiperhivatkozs"/>
          </w:rPr>
          <w:t>A mesterfokozat megszerzéséhez összegyűjtendő kreditek száma</w:t>
        </w:r>
        <w:r w:rsidR="00D6308F">
          <w:rPr>
            <w:webHidden/>
          </w:rPr>
          <w:tab/>
        </w:r>
        <w:r w:rsidR="00D6308F">
          <w:rPr>
            <w:webHidden/>
          </w:rPr>
          <w:fldChar w:fldCharType="begin"/>
        </w:r>
        <w:r w:rsidR="00D6308F">
          <w:rPr>
            <w:webHidden/>
          </w:rPr>
          <w:instrText xml:space="preserve"> PAGEREF _Toc421620955 \h </w:instrText>
        </w:r>
        <w:r w:rsidR="00D6308F">
          <w:rPr>
            <w:webHidden/>
          </w:rPr>
        </w:r>
        <w:r w:rsidR="00D6308F">
          <w:rPr>
            <w:webHidden/>
          </w:rPr>
          <w:fldChar w:fldCharType="separate"/>
        </w:r>
        <w:r w:rsidR="00A6566E">
          <w:rPr>
            <w:webHidden/>
          </w:rPr>
          <w:t>7</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6" w:history="1">
        <w:r w:rsidR="00D6308F" w:rsidRPr="00F23FD8">
          <w:rPr>
            <w:rStyle w:val="Hiperhivatkozs"/>
          </w:rPr>
          <w:t>3.2.7</w:t>
        </w:r>
        <w:r w:rsidR="00D6308F">
          <w:rPr>
            <w:rFonts w:asciiTheme="minorHAnsi" w:eastAsiaTheme="minorEastAsia" w:hAnsiTheme="minorHAnsi" w:cstheme="minorBidi"/>
            <w:sz w:val="22"/>
            <w:szCs w:val="22"/>
            <w:lang w:eastAsia="hu-HU"/>
          </w:rPr>
          <w:tab/>
        </w:r>
        <w:r w:rsidR="00D6308F" w:rsidRPr="00F23FD8">
          <w:rPr>
            <w:rStyle w:val="Hiperhivatkozs"/>
          </w:rPr>
          <w:t>A mesterképzési szak képzési célja, az általános és a szakmai kompetenciák</w:t>
        </w:r>
        <w:r w:rsidR="00D6308F">
          <w:rPr>
            <w:webHidden/>
          </w:rPr>
          <w:tab/>
        </w:r>
        <w:r w:rsidR="00D6308F">
          <w:rPr>
            <w:webHidden/>
          </w:rPr>
          <w:fldChar w:fldCharType="begin"/>
        </w:r>
        <w:r w:rsidR="00D6308F">
          <w:rPr>
            <w:webHidden/>
          </w:rPr>
          <w:instrText xml:space="preserve"> PAGEREF _Toc421620956 \h </w:instrText>
        </w:r>
        <w:r w:rsidR="00D6308F">
          <w:rPr>
            <w:webHidden/>
          </w:rPr>
        </w:r>
        <w:r w:rsidR="00D6308F">
          <w:rPr>
            <w:webHidden/>
          </w:rPr>
          <w:fldChar w:fldCharType="separate"/>
        </w:r>
        <w:r w:rsidR="00A6566E">
          <w:rPr>
            <w:webHidden/>
          </w:rPr>
          <w:t>8</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7" w:history="1">
        <w:r w:rsidR="00D6308F" w:rsidRPr="00F23FD8">
          <w:rPr>
            <w:rStyle w:val="Hiperhivatkozs"/>
          </w:rPr>
          <w:t>3.2.8</w:t>
        </w:r>
        <w:r w:rsidR="00D6308F">
          <w:rPr>
            <w:rFonts w:asciiTheme="minorHAnsi" w:eastAsiaTheme="minorEastAsia" w:hAnsiTheme="minorHAnsi" w:cstheme="minorBidi"/>
            <w:sz w:val="22"/>
            <w:szCs w:val="22"/>
            <w:lang w:eastAsia="hu-HU"/>
          </w:rPr>
          <w:tab/>
        </w:r>
        <w:r w:rsidR="00D6308F" w:rsidRPr="00F23FD8">
          <w:rPr>
            <w:rStyle w:val="Hiperhivatkozs"/>
          </w:rPr>
          <w:t>A mesterképzés jellemzői</w:t>
        </w:r>
        <w:r w:rsidR="00D6308F">
          <w:rPr>
            <w:webHidden/>
          </w:rPr>
          <w:tab/>
        </w:r>
        <w:r w:rsidR="00D6308F">
          <w:rPr>
            <w:webHidden/>
          </w:rPr>
          <w:fldChar w:fldCharType="begin"/>
        </w:r>
        <w:r w:rsidR="00D6308F">
          <w:rPr>
            <w:webHidden/>
          </w:rPr>
          <w:instrText xml:space="preserve"> PAGEREF _Toc421620957 \h </w:instrText>
        </w:r>
        <w:r w:rsidR="00D6308F">
          <w:rPr>
            <w:webHidden/>
          </w:rPr>
        </w:r>
        <w:r w:rsidR="00D6308F">
          <w:rPr>
            <w:webHidden/>
          </w:rPr>
          <w:fldChar w:fldCharType="separate"/>
        </w:r>
        <w:r w:rsidR="00A6566E">
          <w:rPr>
            <w:webHidden/>
          </w:rPr>
          <w:t>9</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8" w:history="1">
        <w:r w:rsidR="00D6308F" w:rsidRPr="00F23FD8">
          <w:rPr>
            <w:rStyle w:val="Hiperhivatkozs"/>
          </w:rPr>
          <w:t>3.2.9</w:t>
        </w:r>
        <w:r w:rsidR="00D6308F">
          <w:rPr>
            <w:rFonts w:asciiTheme="minorHAnsi" w:eastAsiaTheme="minorEastAsia" w:hAnsiTheme="minorHAnsi" w:cstheme="minorBidi"/>
            <w:sz w:val="22"/>
            <w:szCs w:val="22"/>
            <w:lang w:eastAsia="hu-HU"/>
          </w:rPr>
          <w:tab/>
        </w:r>
        <w:r w:rsidR="00D6308F" w:rsidRPr="00F23FD8">
          <w:rPr>
            <w:rStyle w:val="Hiperhivatkozs"/>
          </w:rPr>
          <w:t>Idegennyelvi követelmény</w:t>
        </w:r>
        <w:r w:rsidR="00D6308F">
          <w:rPr>
            <w:webHidden/>
          </w:rPr>
          <w:tab/>
        </w:r>
        <w:r w:rsidR="00D6308F">
          <w:rPr>
            <w:webHidden/>
          </w:rPr>
          <w:fldChar w:fldCharType="begin"/>
        </w:r>
        <w:r w:rsidR="00D6308F">
          <w:rPr>
            <w:webHidden/>
          </w:rPr>
          <w:instrText xml:space="preserve"> PAGEREF _Toc421620958 \h </w:instrText>
        </w:r>
        <w:r w:rsidR="00D6308F">
          <w:rPr>
            <w:webHidden/>
          </w:rPr>
        </w:r>
        <w:r w:rsidR="00D6308F">
          <w:rPr>
            <w:webHidden/>
          </w:rPr>
          <w:fldChar w:fldCharType="separate"/>
        </w:r>
        <w:r w:rsidR="00A6566E">
          <w:rPr>
            <w:webHidden/>
          </w:rPr>
          <w:t>9</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59" w:history="1">
        <w:r w:rsidR="00D6308F" w:rsidRPr="00F23FD8">
          <w:rPr>
            <w:rStyle w:val="Hiperhivatkozs"/>
          </w:rPr>
          <w:t>3.2.10</w:t>
        </w:r>
        <w:r w:rsidR="00D6308F">
          <w:rPr>
            <w:rFonts w:asciiTheme="minorHAnsi" w:eastAsiaTheme="minorEastAsia" w:hAnsiTheme="minorHAnsi" w:cstheme="minorBidi"/>
            <w:sz w:val="22"/>
            <w:szCs w:val="22"/>
            <w:lang w:eastAsia="hu-HU"/>
          </w:rPr>
          <w:tab/>
        </w:r>
        <w:r w:rsidR="00D6308F" w:rsidRPr="00F23FD8">
          <w:rPr>
            <w:rStyle w:val="Hiperhivatkozs"/>
          </w:rPr>
          <w:t>Szakmai gyakorlatra vonatkozó követelmények</w:t>
        </w:r>
        <w:r w:rsidR="00D6308F">
          <w:rPr>
            <w:webHidden/>
          </w:rPr>
          <w:tab/>
        </w:r>
        <w:r w:rsidR="00D6308F">
          <w:rPr>
            <w:webHidden/>
          </w:rPr>
          <w:fldChar w:fldCharType="begin"/>
        </w:r>
        <w:r w:rsidR="00D6308F">
          <w:rPr>
            <w:webHidden/>
          </w:rPr>
          <w:instrText xml:space="preserve"> PAGEREF _Toc421620959 \h </w:instrText>
        </w:r>
        <w:r w:rsidR="00D6308F">
          <w:rPr>
            <w:webHidden/>
          </w:rPr>
        </w:r>
        <w:r w:rsidR="00D6308F">
          <w:rPr>
            <w:webHidden/>
          </w:rPr>
          <w:fldChar w:fldCharType="separate"/>
        </w:r>
        <w:r w:rsidR="00A6566E">
          <w:rPr>
            <w:webHidden/>
          </w:rPr>
          <w:t>10</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0" w:history="1">
        <w:r w:rsidR="00D6308F" w:rsidRPr="00F23FD8">
          <w:rPr>
            <w:rStyle w:val="Hiperhivatkozs"/>
          </w:rPr>
          <w:t>3.2.11</w:t>
        </w:r>
        <w:r w:rsidR="00D6308F">
          <w:rPr>
            <w:rFonts w:asciiTheme="minorHAnsi" w:eastAsiaTheme="minorEastAsia" w:hAnsiTheme="minorHAnsi" w:cstheme="minorBidi"/>
            <w:sz w:val="22"/>
            <w:szCs w:val="22"/>
            <w:lang w:eastAsia="hu-HU"/>
          </w:rPr>
          <w:tab/>
        </w:r>
        <w:r w:rsidR="00D6308F" w:rsidRPr="00F23FD8">
          <w:rPr>
            <w:rStyle w:val="Hiperhivatkozs"/>
          </w:rPr>
          <w:t>A képzést megkülönböztető speciális jegyek</w:t>
        </w:r>
        <w:r w:rsidR="00D6308F">
          <w:rPr>
            <w:webHidden/>
          </w:rPr>
          <w:tab/>
        </w:r>
        <w:r w:rsidR="00D6308F">
          <w:rPr>
            <w:webHidden/>
          </w:rPr>
          <w:fldChar w:fldCharType="begin"/>
        </w:r>
        <w:r w:rsidR="00D6308F">
          <w:rPr>
            <w:webHidden/>
          </w:rPr>
          <w:instrText xml:space="preserve"> PAGEREF _Toc421620960 \h </w:instrText>
        </w:r>
        <w:r w:rsidR="00D6308F">
          <w:rPr>
            <w:webHidden/>
          </w:rPr>
        </w:r>
        <w:r w:rsidR="00D6308F">
          <w:rPr>
            <w:webHidden/>
          </w:rPr>
          <w:fldChar w:fldCharType="separate"/>
        </w:r>
        <w:r w:rsidR="00A6566E">
          <w:rPr>
            <w:webHidden/>
          </w:rPr>
          <w:t>10</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1" w:history="1">
        <w:r w:rsidR="00D6308F" w:rsidRPr="00F23FD8">
          <w:rPr>
            <w:rStyle w:val="Hiperhivatkozs"/>
          </w:rPr>
          <w:t>3.2.12</w:t>
        </w:r>
        <w:r w:rsidR="00D6308F">
          <w:rPr>
            <w:rFonts w:asciiTheme="minorHAnsi" w:eastAsiaTheme="minorEastAsia" w:hAnsiTheme="minorHAnsi" w:cstheme="minorBidi"/>
            <w:sz w:val="22"/>
            <w:szCs w:val="22"/>
            <w:lang w:eastAsia="hu-HU"/>
          </w:rPr>
          <w:tab/>
        </w:r>
        <w:r w:rsidR="00D6308F" w:rsidRPr="00F23FD8">
          <w:rPr>
            <w:rStyle w:val="Hiperhivatkozs"/>
          </w:rPr>
          <w:t>A mesterképzésbe való felvétel feltételei</w:t>
        </w:r>
        <w:r w:rsidR="00D6308F">
          <w:rPr>
            <w:webHidden/>
          </w:rPr>
          <w:tab/>
        </w:r>
        <w:r w:rsidR="00D6308F">
          <w:rPr>
            <w:webHidden/>
          </w:rPr>
          <w:fldChar w:fldCharType="begin"/>
        </w:r>
        <w:r w:rsidR="00D6308F">
          <w:rPr>
            <w:webHidden/>
          </w:rPr>
          <w:instrText xml:space="preserve"> PAGEREF _Toc421620961 \h </w:instrText>
        </w:r>
        <w:r w:rsidR="00D6308F">
          <w:rPr>
            <w:webHidden/>
          </w:rPr>
        </w:r>
        <w:r w:rsidR="00D6308F">
          <w:rPr>
            <w:webHidden/>
          </w:rPr>
          <w:fldChar w:fldCharType="separate"/>
        </w:r>
        <w:r w:rsidR="00A6566E">
          <w:rPr>
            <w:webHidden/>
          </w:rPr>
          <w:t>10</w:t>
        </w:r>
        <w:r w:rsidR="00D6308F">
          <w:rPr>
            <w:webHidden/>
          </w:rPr>
          <w:fldChar w:fldCharType="end"/>
        </w:r>
      </w:hyperlink>
    </w:p>
    <w:p w:rsidR="00D6308F" w:rsidRPr="00D6308F" w:rsidRDefault="00042198" w:rsidP="00D6308F">
      <w:pPr>
        <w:pStyle w:val="TJ2"/>
        <w:rPr>
          <w:rFonts w:asciiTheme="minorHAnsi" w:eastAsiaTheme="minorEastAsia" w:hAnsiTheme="minorHAnsi" w:cstheme="minorBidi"/>
          <w:lang w:eastAsia="hu-HU"/>
        </w:rPr>
      </w:pPr>
      <w:hyperlink w:anchor="_Toc421620962" w:history="1">
        <w:r w:rsidR="00D6308F" w:rsidRPr="00D6308F">
          <w:rPr>
            <w:rStyle w:val="Hiperhivatkozs"/>
          </w:rPr>
          <w:t>3.3</w:t>
        </w:r>
        <w:r w:rsidR="00D6308F" w:rsidRPr="00D6308F">
          <w:rPr>
            <w:rFonts w:asciiTheme="minorHAnsi" w:eastAsiaTheme="minorEastAsia" w:hAnsiTheme="minorHAnsi" w:cstheme="minorBidi"/>
            <w:lang w:eastAsia="hu-HU"/>
          </w:rPr>
          <w:tab/>
        </w:r>
        <w:r w:rsidR="00D6308F" w:rsidRPr="00D6308F">
          <w:rPr>
            <w:rStyle w:val="Hiperhivatkozs"/>
          </w:rPr>
          <w:t>Felsőoktatási szakképzés</w:t>
        </w:r>
        <w:r w:rsidR="00D6308F" w:rsidRPr="00D6308F">
          <w:rPr>
            <w:webHidden/>
          </w:rPr>
          <w:tab/>
        </w:r>
        <w:r w:rsidR="00D6308F" w:rsidRPr="00D6308F">
          <w:rPr>
            <w:webHidden/>
          </w:rPr>
          <w:fldChar w:fldCharType="begin"/>
        </w:r>
        <w:r w:rsidR="00D6308F" w:rsidRPr="00D6308F">
          <w:rPr>
            <w:webHidden/>
          </w:rPr>
          <w:instrText xml:space="preserve"> PAGEREF _Toc421620962 \h </w:instrText>
        </w:r>
        <w:r w:rsidR="00D6308F" w:rsidRPr="00D6308F">
          <w:rPr>
            <w:webHidden/>
          </w:rPr>
        </w:r>
        <w:r w:rsidR="00D6308F" w:rsidRPr="00D6308F">
          <w:rPr>
            <w:webHidden/>
          </w:rPr>
          <w:fldChar w:fldCharType="separate"/>
        </w:r>
        <w:r w:rsidR="00A6566E">
          <w:rPr>
            <w:webHidden/>
          </w:rPr>
          <w:t>11</w:t>
        </w:r>
        <w:r w:rsidR="00D6308F" w:rsidRP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3" w:history="1">
        <w:r w:rsidR="00D6308F" w:rsidRPr="00F23FD8">
          <w:rPr>
            <w:rStyle w:val="Hiperhivatkozs"/>
          </w:rPr>
          <w:t>3.3.1</w:t>
        </w:r>
        <w:r w:rsidR="00D6308F">
          <w:rPr>
            <w:rFonts w:asciiTheme="minorHAnsi" w:eastAsiaTheme="minorEastAsia" w:hAnsiTheme="minorHAnsi" w:cstheme="minorBidi"/>
            <w:sz w:val="22"/>
            <w:szCs w:val="22"/>
            <w:lang w:eastAsia="hu-HU"/>
          </w:rPr>
          <w:tab/>
        </w:r>
        <w:r w:rsidR="00D6308F" w:rsidRPr="00F23FD8">
          <w:rPr>
            <w:rStyle w:val="Hiperhivatkozs"/>
          </w:rPr>
          <w:t>A felsőoktatási szakképzés megnevezése</w:t>
        </w:r>
        <w:r w:rsidR="00D6308F">
          <w:rPr>
            <w:webHidden/>
          </w:rPr>
          <w:tab/>
        </w:r>
        <w:r w:rsidR="00D6308F">
          <w:rPr>
            <w:webHidden/>
          </w:rPr>
          <w:fldChar w:fldCharType="begin"/>
        </w:r>
        <w:r w:rsidR="00D6308F">
          <w:rPr>
            <w:webHidden/>
          </w:rPr>
          <w:instrText xml:space="preserve"> PAGEREF _Toc421620963 \h </w:instrText>
        </w:r>
        <w:r w:rsidR="00D6308F">
          <w:rPr>
            <w:webHidden/>
          </w:rPr>
        </w:r>
        <w:r w:rsidR="00D6308F">
          <w:rPr>
            <w:webHidden/>
          </w:rPr>
          <w:fldChar w:fldCharType="separate"/>
        </w:r>
        <w:r w:rsidR="00A6566E">
          <w:rPr>
            <w:webHidden/>
          </w:rPr>
          <w:t>11</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4" w:history="1">
        <w:r w:rsidR="00D6308F" w:rsidRPr="00F23FD8">
          <w:rPr>
            <w:rStyle w:val="Hiperhivatkozs"/>
          </w:rPr>
          <w:t>3.3.2</w:t>
        </w:r>
        <w:r w:rsidR="00D6308F">
          <w:rPr>
            <w:rFonts w:asciiTheme="minorHAnsi" w:eastAsiaTheme="minorEastAsia" w:hAnsiTheme="minorHAnsi" w:cstheme="minorBidi"/>
            <w:sz w:val="22"/>
            <w:szCs w:val="22"/>
            <w:lang w:eastAsia="hu-HU"/>
          </w:rPr>
          <w:tab/>
        </w:r>
        <w:r w:rsidR="00D6308F" w:rsidRPr="00F23FD8">
          <w:rPr>
            <w:rStyle w:val="Hiperhivatkozs"/>
          </w:rPr>
          <w:t>A szakképzettség oklevélben történő megjelölése</w:t>
        </w:r>
        <w:r w:rsidR="00D6308F">
          <w:rPr>
            <w:webHidden/>
          </w:rPr>
          <w:tab/>
        </w:r>
        <w:r w:rsidR="00D6308F">
          <w:rPr>
            <w:webHidden/>
          </w:rPr>
          <w:fldChar w:fldCharType="begin"/>
        </w:r>
        <w:r w:rsidR="00D6308F">
          <w:rPr>
            <w:webHidden/>
          </w:rPr>
          <w:instrText xml:space="preserve"> PAGEREF _Toc421620964 \h </w:instrText>
        </w:r>
        <w:r w:rsidR="00D6308F">
          <w:rPr>
            <w:webHidden/>
          </w:rPr>
        </w:r>
        <w:r w:rsidR="00D6308F">
          <w:rPr>
            <w:webHidden/>
          </w:rPr>
          <w:fldChar w:fldCharType="separate"/>
        </w:r>
        <w:r w:rsidR="00A6566E">
          <w:rPr>
            <w:webHidden/>
          </w:rPr>
          <w:t>11</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5" w:history="1">
        <w:r w:rsidR="00D6308F" w:rsidRPr="00F23FD8">
          <w:rPr>
            <w:rStyle w:val="Hiperhivatkozs"/>
          </w:rPr>
          <w:t>3.3.3</w:t>
        </w:r>
        <w:r w:rsidR="00D6308F">
          <w:rPr>
            <w:rFonts w:asciiTheme="minorHAnsi" w:eastAsiaTheme="minorEastAsia" w:hAnsiTheme="minorHAnsi" w:cstheme="minorBidi"/>
            <w:sz w:val="22"/>
            <w:szCs w:val="22"/>
            <w:lang w:eastAsia="hu-HU"/>
          </w:rPr>
          <w:tab/>
        </w:r>
        <w:r w:rsidR="00D6308F" w:rsidRPr="00F23FD8">
          <w:rPr>
            <w:rStyle w:val="Hiperhivatkozs"/>
          </w:rPr>
          <w:t>Képzési terület</w:t>
        </w:r>
        <w:r w:rsidR="00D6308F">
          <w:rPr>
            <w:webHidden/>
          </w:rPr>
          <w:tab/>
        </w:r>
        <w:r w:rsidR="00D6308F">
          <w:rPr>
            <w:webHidden/>
          </w:rPr>
          <w:fldChar w:fldCharType="begin"/>
        </w:r>
        <w:r w:rsidR="00D6308F">
          <w:rPr>
            <w:webHidden/>
          </w:rPr>
          <w:instrText xml:space="preserve"> PAGEREF _Toc421620965 \h </w:instrText>
        </w:r>
        <w:r w:rsidR="00D6308F">
          <w:rPr>
            <w:webHidden/>
          </w:rPr>
        </w:r>
        <w:r w:rsidR="00D6308F">
          <w:rPr>
            <w:webHidden/>
          </w:rPr>
          <w:fldChar w:fldCharType="separate"/>
        </w:r>
        <w:r w:rsidR="00A6566E">
          <w:rPr>
            <w:webHidden/>
          </w:rPr>
          <w:t>11</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6" w:history="1">
        <w:r w:rsidR="00D6308F" w:rsidRPr="00F23FD8">
          <w:rPr>
            <w:rStyle w:val="Hiperhivatkozs"/>
          </w:rPr>
          <w:t>3.3.4</w:t>
        </w:r>
        <w:r w:rsidR="00D6308F">
          <w:rPr>
            <w:rFonts w:asciiTheme="minorHAnsi" w:eastAsiaTheme="minorEastAsia" w:hAnsiTheme="minorHAnsi" w:cstheme="minorBidi"/>
            <w:sz w:val="22"/>
            <w:szCs w:val="22"/>
            <w:lang w:eastAsia="hu-HU"/>
          </w:rPr>
          <w:tab/>
        </w:r>
        <w:r w:rsidR="00D6308F" w:rsidRPr="00F23FD8">
          <w:rPr>
            <w:rStyle w:val="Hiperhivatkozs"/>
          </w:rPr>
          <w:t>A felsőoktatási szakképzettséggel legjellemzőbben betölthető FEOR szerinti munkakör(ök)</w:t>
        </w:r>
        <w:r w:rsidR="00D6308F">
          <w:rPr>
            <w:webHidden/>
          </w:rPr>
          <w:tab/>
        </w:r>
        <w:r w:rsidR="00D6308F">
          <w:rPr>
            <w:webHidden/>
          </w:rPr>
          <w:fldChar w:fldCharType="begin"/>
        </w:r>
        <w:r w:rsidR="00D6308F">
          <w:rPr>
            <w:webHidden/>
          </w:rPr>
          <w:instrText xml:space="preserve"> PAGEREF _Toc421620966 \h </w:instrText>
        </w:r>
        <w:r w:rsidR="00D6308F">
          <w:rPr>
            <w:webHidden/>
          </w:rPr>
        </w:r>
        <w:r w:rsidR="00D6308F">
          <w:rPr>
            <w:webHidden/>
          </w:rPr>
          <w:fldChar w:fldCharType="separate"/>
        </w:r>
        <w:r w:rsidR="00A6566E">
          <w:rPr>
            <w:webHidden/>
          </w:rPr>
          <w:t>11</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7" w:history="1">
        <w:r w:rsidR="00D6308F" w:rsidRPr="00F23FD8">
          <w:rPr>
            <w:rStyle w:val="Hiperhivatkozs"/>
          </w:rPr>
          <w:t>3.3.5</w:t>
        </w:r>
        <w:r w:rsidR="00D6308F">
          <w:rPr>
            <w:rFonts w:asciiTheme="minorHAnsi" w:eastAsiaTheme="minorEastAsia" w:hAnsiTheme="minorHAnsi" w:cstheme="minorBidi"/>
            <w:sz w:val="22"/>
            <w:szCs w:val="22"/>
            <w:lang w:eastAsia="hu-HU"/>
          </w:rPr>
          <w:tab/>
        </w:r>
        <w:r w:rsidR="00D6308F" w:rsidRPr="00F23FD8">
          <w:rPr>
            <w:rStyle w:val="Hiperhivatkozs"/>
          </w:rPr>
          <w:t>A képzési idő félévekben</w:t>
        </w:r>
        <w:r w:rsidR="00D6308F">
          <w:rPr>
            <w:webHidden/>
          </w:rPr>
          <w:tab/>
        </w:r>
        <w:r w:rsidR="00D6308F">
          <w:rPr>
            <w:webHidden/>
          </w:rPr>
          <w:fldChar w:fldCharType="begin"/>
        </w:r>
        <w:r w:rsidR="00D6308F">
          <w:rPr>
            <w:webHidden/>
          </w:rPr>
          <w:instrText xml:space="preserve"> PAGEREF _Toc421620967 \h </w:instrText>
        </w:r>
        <w:r w:rsidR="00D6308F">
          <w:rPr>
            <w:webHidden/>
          </w:rPr>
        </w:r>
        <w:r w:rsidR="00D6308F">
          <w:rPr>
            <w:webHidden/>
          </w:rPr>
          <w:fldChar w:fldCharType="separate"/>
        </w:r>
        <w:r w:rsidR="00A6566E">
          <w:rPr>
            <w:webHidden/>
          </w:rPr>
          <w:t>11</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8" w:history="1">
        <w:r w:rsidR="00D6308F" w:rsidRPr="00F23FD8">
          <w:rPr>
            <w:rStyle w:val="Hiperhivatkozs"/>
          </w:rPr>
          <w:t>3.3.6</w:t>
        </w:r>
        <w:r w:rsidR="00D6308F">
          <w:rPr>
            <w:rFonts w:asciiTheme="minorHAnsi" w:eastAsiaTheme="minorEastAsia" w:hAnsiTheme="minorHAnsi" w:cstheme="minorBidi"/>
            <w:sz w:val="22"/>
            <w:szCs w:val="22"/>
            <w:lang w:eastAsia="hu-HU"/>
          </w:rPr>
          <w:tab/>
        </w:r>
        <w:r w:rsidR="00D6308F" w:rsidRPr="00F23FD8">
          <w:rPr>
            <w:rStyle w:val="Hiperhivatkozs"/>
          </w:rPr>
          <w:t>A felsőoktatási szakképzettség megszerzéséhez összegyűjtendő kreditek száma</w:t>
        </w:r>
        <w:r w:rsidR="00D6308F">
          <w:rPr>
            <w:webHidden/>
          </w:rPr>
          <w:tab/>
        </w:r>
        <w:r w:rsidR="00D6308F">
          <w:rPr>
            <w:webHidden/>
          </w:rPr>
          <w:fldChar w:fldCharType="begin"/>
        </w:r>
        <w:r w:rsidR="00D6308F">
          <w:rPr>
            <w:webHidden/>
          </w:rPr>
          <w:instrText xml:space="preserve"> PAGEREF _Toc421620968 \h </w:instrText>
        </w:r>
        <w:r w:rsidR="00D6308F">
          <w:rPr>
            <w:webHidden/>
          </w:rPr>
        </w:r>
        <w:r w:rsidR="00D6308F">
          <w:rPr>
            <w:webHidden/>
          </w:rPr>
          <w:fldChar w:fldCharType="separate"/>
        </w:r>
        <w:r w:rsidR="00A6566E">
          <w:rPr>
            <w:webHidden/>
          </w:rPr>
          <w:t>12</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69" w:history="1">
        <w:r w:rsidR="00D6308F" w:rsidRPr="00F23FD8">
          <w:rPr>
            <w:rStyle w:val="Hiperhivatkozs"/>
          </w:rPr>
          <w:t>3.3.7</w:t>
        </w:r>
        <w:r w:rsidR="00D6308F">
          <w:rPr>
            <w:rFonts w:asciiTheme="minorHAnsi" w:eastAsiaTheme="minorEastAsia" w:hAnsiTheme="minorHAnsi" w:cstheme="minorBidi"/>
            <w:sz w:val="22"/>
            <w:szCs w:val="22"/>
            <w:lang w:eastAsia="hu-HU"/>
          </w:rPr>
          <w:tab/>
        </w:r>
        <w:r w:rsidR="00D6308F" w:rsidRPr="00F23FD8">
          <w:rPr>
            <w:rStyle w:val="Hiperhivatkozs"/>
          </w:rPr>
          <w:t>A felsőoktatási szakképzés célja</w:t>
        </w:r>
        <w:r w:rsidR="00D6308F">
          <w:rPr>
            <w:webHidden/>
          </w:rPr>
          <w:tab/>
        </w:r>
        <w:r w:rsidR="00D6308F">
          <w:rPr>
            <w:webHidden/>
          </w:rPr>
          <w:fldChar w:fldCharType="begin"/>
        </w:r>
        <w:r w:rsidR="00D6308F">
          <w:rPr>
            <w:webHidden/>
          </w:rPr>
          <w:instrText xml:space="preserve"> PAGEREF _Toc421620969 \h </w:instrText>
        </w:r>
        <w:r w:rsidR="00D6308F">
          <w:rPr>
            <w:webHidden/>
          </w:rPr>
        </w:r>
        <w:r w:rsidR="00D6308F">
          <w:rPr>
            <w:webHidden/>
          </w:rPr>
          <w:fldChar w:fldCharType="separate"/>
        </w:r>
        <w:r w:rsidR="00A6566E">
          <w:rPr>
            <w:webHidden/>
          </w:rPr>
          <w:t>12</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70" w:history="1">
        <w:r w:rsidR="00D6308F" w:rsidRPr="00F23FD8">
          <w:rPr>
            <w:rStyle w:val="Hiperhivatkozs"/>
          </w:rPr>
          <w:t>3.3.8</w:t>
        </w:r>
        <w:r w:rsidR="00D6308F">
          <w:rPr>
            <w:rFonts w:asciiTheme="minorHAnsi" w:eastAsiaTheme="minorEastAsia" w:hAnsiTheme="minorHAnsi" w:cstheme="minorBidi"/>
            <w:sz w:val="22"/>
            <w:szCs w:val="22"/>
            <w:lang w:eastAsia="hu-HU"/>
          </w:rPr>
          <w:tab/>
        </w:r>
        <w:r w:rsidR="00D6308F" w:rsidRPr="00F23FD8">
          <w:rPr>
            <w:rStyle w:val="Hiperhivatkozs"/>
          </w:rPr>
          <w:t>Az elsajátítandó szakmai kompetenciák</w:t>
        </w:r>
        <w:r w:rsidR="00D6308F">
          <w:rPr>
            <w:webHidden/>
          </w:rPr>
          <w:tab/>
        </w:r>
        <w:r w:rsidR="00D6308F">
          <w:rPr>
            <w:webHidden/>
          </w:rPr>
          <w:fldChar w:fldCharType="begin"/>
        </w:r>
        <w:r w:rsidR="00D6308F">
          <w:rPr>
            <w:webHidden/>
          </w:rPr>
          <w:instrText xml:space="preserve"> PAGEREF _Toc421620970 \h </w:instrText>
        </w:r>
        <w:r w:rsidR="00D6308F">
          <w:rPr>
            <w:webHidden/>
          </w:rPr>
        </w:r>
        <w:r w:rsidR="00D6308F">
          <w:rPr>
            <w:webHidden/>
          </w:rPr>
          <w:fldChar w:fldCharType="separate"/>
        </w:r>
        <w:r w:rsidR="00A6566E">
          <w:rPr>
            <w:webHidden/>
          </w:rPr>
          <w:t>12</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71" w:history="1">
        <w:r w:rsidR="00D6308F" w:rsidRPr="00F23FD8">
          <w:rPr>
            <w:rStyle w:val="Hiperhivatkozs"/>
          </w:rPr>
          <w:t>3.3.9</w:t>
        </w:r>
        <w:r w:rsidR="00D6308F">
          <w:rPr>
            <w:rFonts w:asciiTheme="minorHAnsi" w:eastAsiaTheme="minorEastAsia" w:hAnsiTheme="minorHAnsi" w:cstheme="minorBidi"/>
            <w:sz w:val="22"/>
            <w:szCs w:val="22"/>
            <w:lang w:eastAsia="hu-HU"/>
          </w:rPr>
          <w:tab/>
        </w:r>
        <w:r w:rsidR="00D6308F" w:rsidRPr="00F23FD8">
          <w:rPr>
            <w:rStyle w:val="Hiperhivatkozs"/>
          </w:rPr>
          <w:t>A felsőoktatási szakképzés moduljai és azok kreditértékei</w:t>
        </w:r>
        <w:r w:rsidR="00D6308F">
          <w:rPr>
            <w:webHidden/>
          </w:rPr>
          <w:tab/>
        </w:r>
        <w:r w:rsidR="00D6308F">
          <w:rPr>
            <w:webHidden/>
          </w:rPr>
          <w:fldChar w:fldCharType="begin"/>
        </w:r>
        <w:r w:rsidR="00D6308F">
          <w:rPr>
            <w:webHidden/>
          </w:rPr>
          <w:instrText xml:space="preserve"> PAGEREF _Toc421620971 \h </w:instrText>
        </w:r>
        <w:r w:rsidR="00D6308F">
          <w:rPr>
            <w:webHidden/>
          </w:rPr>
        </w:r>
        <w:r w:rsidR="00D6308F">
          <w:rPr>
            <w:webHidden/>
          </w:rPr>
          <w:fldChar w:fldCharType="separate"/>
        </w:r>
        <w:r w:rsidR="00A6566E">
          <w:rPr>
            <w:webHidden/>
          </w:rPr>
          <w:t>13</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72" w:history="1">
        <w:r w:rsidR="00D6308F" w:rsidRPr="00F23FD8">
          <w:rPr>
            <w:rStyle w:val="Hiperhivatkozs"/>
          </w:rPr>
          <w:t>3.3.10</w:t>
        </w:r>
        <w:r w:rsidR="00D6308F">
          <w:rPr>
            <w:rFonts w:asciiTheme="minorHAnsi" w:eastAsiaTheme="minorEastAsia" w:hAnsiTheme="minorHAnsi" w:cstheme="minorBidi"/>
            <w:sz w:val="22"/>
            <w:szCs w:val="22"/>
            <w:lang w:eastAsia="hu-HU"/>
          </w:rPr>
          <w:tab/>
        </w:r>
        <w:r w:rsidR="00D6308F" w:rsidRPr="00F23FD8">
          <w:rPr>
            <w:rStyle w:val="Hiperhivatkozs"/>
          </w:rPr>
          <w:t>A felsőoktatási szakképzés összefüggő szakmai gyakorlatának követelményei</w:t>
        </w:r>
        <w:r w:rsidR="00D6308F">
          <w:rPr>
            <w:webHidden/>
          </w:rPr>
          <w:tab/>
        </w:r>
        <w:r w:rsidR="00D6308F">
          <w:rPr>
            <w:webHidden/>
          </w:rPr>
          <w:fldChar w:fldCharType="begin"/>
        </w:r>
        <w:r w:rsidR="00D6308F">
          <w:rPr>
            <w:webHidden/>
          </w:rPr>
          <w:instrText xml:space="preserve"> PAGEREF _Toc421620972 \h </w:instrText>
        </w:r>
        <w:r w:rsidR="00D6308F">
          <w:rPr>
            <w:webHidden/>
          </w:rPr>
        </w:r>
        <w:r w:rsidR="00D6308F">
          <w:rPr>
            <w:webHidden/>
          </w:rPr>
          <w:fldChar w:fldCharType="separate"/>
        </w:r>
        <w:r w:rsidR="00A6566E">
          <w:rPr>
            <w:webHidden/>
          </w:rPr>
          <w:t>13</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73" w:history="1">
        <w:r w:rsidR="00D6308F" w:rsidRPr="00F23FD8">
          <w:rPr>
            <w:rStyle w:val="Hiperhivatkozs"/>
          </w:rPr>
          <w:t>3.3.11</w:t>
        </w:r>
        <w:r w:rsidR="00D6308F">
          <w:rPr>
            <w:rFonts w:asciiTheme="minorHAnsi" w:eastAsiaTheme="minorEastAsia" w:hAnsiTheme="minorHAnsi" w:cstheme="minorBidi"/>
            <w:sz w:val="22"/>
            <w:szCs w:val="22"/>
            <w:lang w:eastAsia="hu-HU"/>
          </w:rPr>
          <w:tab/>
        </w:r>
        <w:r w:rsidR="00D6308F" w:rsidRPr="00F23FD8">
          <w:rPr>
            <w:rStyle w:val="Hiperhivatkozs"/>
          </w:rPr>
          <w:t>Idegen nyelvi és szaknyelvi követelmények</w:t>
        </w:r>
        <w:r w:rsidR="00D6308F">
          <w:rPr>
            <w:webHidden/>
          </w:rPr>
          <w:tab/>
        </w:r>
        <w:r w:rsidR="00D6308F">
          <w:rPr>
            <w:webHidden/>
          </w:rPr>
          <w:fldChar w:fldCharType="begin"/>
        </w:r>
        <w:r w:rsidR="00D6308F">
          <w:rPr>
            <w:webHidden/>
          </w:rPr>
          <w:instrText xml:space="preserve"> PAGEREF _Toc421620973 \h </w:instrText>
        </w:r>
        <w:r w:rsidR="00D6308F">
          <w:rPr>
            <w:webHidden/>
          </w:rPr>
        </w:r>
        <w:r w:rsidR="00D6308F">
          <w:rPr>
            <w:webHidden/>
          </w:rPr>
          <w:fldChar w:fldCharType="separate"/>
        </w:r>
        <w:r w:rsidR="00A6566E">
          <w:rPr>
            <w:webHidden/>
          </w:rPr>
          <w:t>13</w:t>
        </w:r>
        <w:r w:rsidR="00D6308F">
          <w:rPr>
            <w:webHidden/>
          </w:rPr>
          <w:fldChar w:fldCharType="end"/>
        </w:r>
      </w:hyperlink>
    </w:p>
    <w:p w:rsidR="00D6308F" w:rsidRDefault="00042198">
      <w:pPr>
        <w:pStyle w:val="TJ3"/>
        <w:rPr>
          <w:rFonts w:asciiTheme="minorHAnsi" w:eastAsiaTheme="minorEastAsia" w:hAnsiTheme="minorHAnsi" w:cstheme="minorBidi"/>
          <w:sz w:val="22"/>
          <w:szCs w:val="22"/>
          <w:lang w:eastAsia="hu-HU"/>
        </w:rPr>
      </w:pPr>
      <w:hyperlink w:anchor="_Toc421620974" w:history="1">
        <w:r w:rsidR="00D6308F" w:rsidRPr="00F23FD8">
          <w:rPr>
            <w:rStyle w:val="Hiperhivatkozs"/>
          </w:rPr>
          <w:t>3.3.12</w:t>
        </w:r>
        <w:r w:rsidR="00D6308F">
          <w:rPr>
            <w:rFonts w:asciiTheme="minorHAnsi" w:eastAsiaTheme="minorEastAsia" w:hAnsiTheme="minorHAnsi" w:cstheme="minorBidi"/>
            <w:sz w:val="22"/>
            <w:szCs w:val="22"/>
            <w:lang w:eastAsia="hu-HU"/>
          </w:rPr>
          <w:tab/>
        </w:r>
        <w:r w:rsidR="00D6308F" w:rsidRPr="00F23FD8">
          <w:rPr>
            <w:rStyle w:val="Hiperhivatkozs"/>
          </w:rPr>
          <w:t>A felsőoktatási szakképzésre történő felvétel feltételei</w:t>
        </w:r>
        <w:r w:rsidR="00D6308F">
          <w:rPr>
            <w:webHidden/>
          </w:rPr>
          <w:tab/>
        </w:r>
        <w:r w:rsidR="00D6308F">
          <w:rPr>
            <w:webHidden/>
          </w:rPr>
          <w:fldChar w:fldCharType="begin"/>
        </w:r>
        <w:r w:rsidR="00D6308F">
          <w:rPr>
            <w:webHidden/>
          </w:rPr>
          <w:instrText xml:space="preserve"> PAGEREF _Toc421620974 \h </w:instrText>
        </w:r>
        <w:r w:rsidR="00D6308F">
          <w:rPr>
            <w:webHidden/>
          </w:rPr>
        </w:r>
        <w:r w:rsidR="00D6308F">
          <w:rPr>
            <w:webHidden/>
          </w:rPr>
          <w:fldChar w:fldCharType="separate"/>
        </w:r>
        <w:r w:rsidR="00A6566E">
          <w:rPr>
            <w:webHidden/>
          </w:rPr>
          <w:t>13</w:t>
        </w:r>
        <w:r w:rsidR="00D6308F">
          <w:rPr>
            <w:webHidden/>
          </w:rPr>
          <w:fldChar w:fldCharType="end"/>
        </w:r>
      </w:hyperlink>
    </w:p>
    <w:p w:rsidR="00762D77" w:rsidRPr="002F3667" w:rsidRDefault="00762D77" w:rsidP="008041F9">
      <w:r w:rsidRPr="00165806">
        <w:rPr>
          <w:sz w:val="22"/>
          <w:szCs w:val="22"/>
        </w:rPr>
        <w:fldChar w:fldCharType="end"/>
      </w:r>
    </w:p>
    <w:p w:rsidR="00762D77" w:rsidRPr="002F3667" w:rsidRDefault="00762D77" w:rsidP="008041F9">
      <w:pPr>
        <w:rPr>
          <w:sz w:val="28"/>
          <w:szCs w:val="28"/>
          <w:highlight w:val="yellow"/>
        </w:rPr>
      </w:pPr>
      <w:bookmarkStart w:id="0" w:name="_Toc343610603"/>
      <w:r w:rsidRPr="002F3667">
        <w:rPr>
          <w:highlight w:val="yellow"/>
        </w:rPr>
        <w:br w:type="page"/>
      </w:r>
    </w:p>
    <w:p w:rsidR="00762D77" w:rsidRPr="00D6308F" w:rsidRDefault="00762D77" w:rsidP="00D6308F">
      <w:pPr>
        <w:pStyle w:val="Cmsor1"/>
      </w:pPr>
      <w:bookmarkStart w:id="1" w:name="_Toc421620935"/>
      <w:bookmarkStart w:id="2" w:name="_Toc343610604"/>
      <w:bookmarkEnd w:id="0"/>
      <w:r w:rsidRPr="00D6308F">
        <w:lastRenderedPageBreak/>
        <w:t>Az útmutató célja</w:t>
      </w:r>
      <w:bookmarkEnd w:id="1"/>
    </w:p>
    <w:p w:rsidR="00185188" w:rsidRPr="002F3667" w:rsidRDefault="00762D77" w:rsidP="008041F9">
      <w:r w:rsidRPr="002F3667">
        <w:t>Jelen útmutató célja</w:t>
      </w:r>
      <w:r w:rsidR="00185188" w:rsidRPr="002F3667">
        <w:t>, hogy minden szükséges információt biztosítson a szakértő kollégák számára, alapképzések és mesterképzések</w:t>
      </w:r>
      <w:r w:rsidR="00610C29">
        <w:t>, valamint az új</w:t>
      </w:r>
      <w:r w:rsidR="00610C29" w:rsidRPr="00610C29">
        <w:t xml:space="preserve"> </w:t>
      </w:r>
      <w:r w:rsidR="00610C29" w:rsidRPr="002F3667">
        <w:t>a felsőoktatási szakképzések</w:t>
      </w:r>
      <w:r w:rsidR="00185188" w:rsidRPr="002F3667">
        <w:t xml:space="preserve"> képzési és kimeneti követelményeinek</w:t>
      </w:r>
      <w:r w:rsidR="00610C29">
        <w:t xml:space="preserve"> kidolgozásához és </w:t>
      </w:r>
      <w:r w:rsidR="00185188" w:rsidRPr="002F3667">
        <w:t>átalakításához.</w:t>
      </w:r>
      <w:r w:rsidR="004619D9" w:rsidRPr="002F3667">
        <w:t xml:space="preserve"> </w:t>
      </w:r>
      <w:r w:rsidR="006665F9" w:rsidRPr="002F3667">
        <w:t xml:space="preserve">A rendelkezésre bocsátott sablon kitöltéséhez több </w:t>
      </w:r>
      <w:r w:rsidR="004619D9" w:rsidRPr="002F3667">
        <w:t xml:space="preserve">tanulmány, szakmai anyag és </w:t>
      </w:r>
      <w:r w:rsidR="006665F9" w:rsidRPr="002F3667">
        <w:t>a feldolgozást segítő további dokumentum áll rendelkezésre</w:t>
      </w:r>
      <w:r w:rsidR="00570F4B" w:rsidRPr="002F3667">
        <w:t xml:space="preserve"> elektronikusan és papír alapon</w:t>
      </w:r>
      <w:r w:rsidR="006665F9" w:rsidRPr="002F3667">
        <w:t xml:space="preserve">, melyekre a </w:t>
      </w:r>
      <w:r w:rsidR="00570F4B" w:rsidRPr="002F3667">
        <w:t>releváns helyeken az útmutató hivatkozik.</w:t>
      </w:r>
    </w:p>
    <w:p w:rsidR="00762D77" w:rsidRPr="002F3667" w:rsidRDefault="00762D77" w:rsidP="00D6308F">
      <w:pPr>
        <w:pStyle w:val="Cmsor1"/>
      </w:pPr>
      <w:bookmarkStart w:id="3" w:name="_Toc421620936"/>
      <w:r w:rsidRPr="002F3667">
        <w:t xml:space="preserve">A sablon </w:t>
      </w:r>
      <w:r w:rsidR="00E06168" w:rsidRPr="002F3667">
        <w:t>felépítése</w:t>
      </w:r>
      <w:bookmarkEnd w:id="3"/>
    </w:p>
    <w:p w:rsidR="00E06168" w:rsidRPr="002F3667" w:rsidRDefault="00E06168" w:rsidP="008041F9">
      <w:pPr>
        <w:rPr>
          <w:lang w:eastAsia="hu-HU"/>
        </w:rPr>
      </w:pPr>
      <w:r w:rsidRPr="002F3667">
        <w:rPr>
          <w:lang w:eastAsia="hu-HU"/>
        </w:rPr>
        <w:t>Mindhárom képzési típushoz különböző sablon áll rendelkezésre. A kitöltendő pontok egy részét kötelező kitölteni, más pontokról a szakbizottság dönthet.</w:t>
      </w:r>
    </w:p>
    <w:p w:rsidR="00762D77" w:rsidRPr="002F3667" w:rsidRDefault="00762D77" w:rsidP="00D6308F">
      <w:pPr>
        <w:pStyle w:val="Cmsor1"/>
      </w:pPr>
      <w:bookmarkStart w:id="4" w:name="_Toc421620937"/>
      <w:r w:rsidRPr="002F3667">
        <w:t xml:space="preserve">A sablon </w:t>
      </w:r>
      <w:r w:rsidR="00227062" w:rsidRPr="002F3667">
        <w:t>kitöltésének lépései</w:t>
      </w:r>
      <w:bookmarkEnd w:id="4"/>
    </w:p>
    <w:p w:rsidR="00076545" w:rsidRPr="0007391C" w:rsidRDefault="00076545" w:rsidP="008041F9">
      <w:pPr>
        <w:pStyle w:val="Cmsor2"/>
      </w:pPr>
      <w:bookmarkStart w:id="5" w:name="_Toc421620938"/>
      <w:r w:rsidRPr="0007391C">
        <w:t>Alapképzési szak</w:t>
      </w:r>
      <w:bookmarkEnd w:id="5"/>
    </w:p>
    <w:p w:rsidR="00076545" w:rsidRPr="00395203" w:rsidRDefault="00076545" w:rsidP="008041F9">
      <w:pPr>
        <w:pStyle w:val="Cmsor3"/>
      </w:pPr>
      <w:bookmarkStart w:id="6" w:name="_Toc421620939"/>
      <w:r w:rsidRPr="00E65D00">
        <w:t xml:space="preserve">Az alapképzési </w:t>
      </w:r>
      <w:r w:rsidRPr="00395203">
        <w:t>szak megnevezése</w:t>
      </w:r>
      <w:bookmarkEnd w:id="6"/>
    </w:p>
    <w:p w:rsidR="00076545" w:rsidRDefault="0007391C" w:rsidP="008041F9">
      <w:r>
        <w:t xml:space="preserve">A megnevezést magyar és angol </w:t>
      </w:r>
      <w:r w:rsidRPr="00F026A9">
        <w:t xml:space="preserve">nyelven egyaránt szükséges megjeleníteni a képesítési jegyzékről szóló új kormányrendelet </w:t>
      </w:r>
      <w:r>
        <w:t xml:space="preserve">„C” és „D” oszlopa </w:t>
      </w:r>
      <w:r w:rsidRPr="00F026A9">
        <w:t>szerint.</w:t>
      </w:r>
    </w:p>
    <w:p w:rsidR="0007391C" w:rsidRPr="00395203" w:rsidRDefault="0007391C" w:rsidP="008041F9">
      <w:pPr>
        <w:rPr>
          <w:lang w:eastAsia="ar-SA"/>
        </w:rPr>
      </w:pPr>
    </w:p>
    <w:p w:rsidR="00076545" w:rsidRPr="0007391C" w:rsidRDefault="00076545" w:rsidP="008041F9">
      <w:pPr>
        <w:pStyle w:val="Cmsor3"/>
      </w:pPr>
      <w:bookmarkStart w:id="7" w:name="_Toc421620940"/>
      <w:r w:rsidRPr="00395203">
        <w:t xml:space="preserve">Az alapképzési szakon </w:t>
      </w:r>
      <w:r w:rsidRPr="0007391C">
        <w:t>szerezhető végzettségi szint és a szakképzettség oklevélben szereplő megjelölése</w:t>
      </w:r>
      <w:bookmarkEnd w:id="7"/>
    </w:p>
    <w:p w:rsidR="00076545" w:rsidRPr="0007391C" w:rsidRDefault="0007391C" w:rsidP="008041F9">
      <w:pPr>
        <w:rPr>
          <w:lang w:eastAsia="ar-SA"/>
        </w:rPr>
      </w:pPr>
      <w:r>
        <w:rPr>
          <w:lang w:eastAsia="ar-SA"/>
        </w:rPr>
        <w:t>Alap</w:t>
      </w:r>
      <w:r w:rsidR="0049611A">
        <w:rPr>
          <w:lang w:eastAsia="ar-SA"/>
        </w:rPr>
        <w:t xml:space="preserve">képzési </w:t>
      </w:r>
      <w:r>
        <w:rPr>
          <w:lang w:eastAsia="ar-SA"/>
        </w:rPr>
        <w:t>szak esetében a</w:t>
      </w:r>
      <w:r w:rsidR="00076545" w:rsidRPr="0007391C">
        <w:rPr>
          <w:lang w:eastAsia="ar-SA"/>
        </w:rPr>
        <w:t xml:space="preserve"> végzettségi szint: alapfokozat </w:t>
      </w:r>
      <w:r w:rsidR="00076545" w:rsidRPr="0007391C">
        <w:t>(</w:t>
      </w:r>
      <w:proofErr w:type="spellStart"/>
      <w:r w:rsidR="00076545" w:rsidRPr="0007391C">
        <w:t>baccalaureus</w:t>
      </w:r>
      <w:proofErr w:type="spellEnd"/>
      <w:r w:rsidR="00076545" w:rsidRPr="0007391C">
        <w:t xml:space="preserve">, </w:t>
      </w:r>
      <w:proofErr w:type="spellStart"/>
      <w:r w:rsidR="00076545" w:rsidRPr="0007391C">
        <w:t>bachelor</w:t>
      </w:r>
      <w:proofErr w:type="spellEnd"/>
      <w:r w:rsidR="0049611A">
        <w:t>;</w:t>
      </w:r>
      <w:r w:rsidR="00076545" w:rsidRPr="0007391C">
        <w:t xml:space="preserve"> rövidítve: BA</w:t>
      </w:r>
      <w:r w:rsidR="00076545" w:rsidRPr="0007391C">
        <w:rPr>
          <w:lang w:eastAsia="ar-SA"/>
        </w:rPr>
        <w:t xml:space="preserve"> </w:t>
      </w:r>
      <w:r w:rsidR="00076545" w:rsidRPr="0007391C">
        <w:rPr>
          <w:color w:val="000000"/>
          <w:lang w:eastAsia="ar-SA"/>
        </w:rPr>
        <w:t xml:space="preserve">vagy </w:t>
      </w:r>
      <w:proofErr w:type="spellStart"/>
      <w:r w:rsidR="00076545" w:rsidRPr="0007391C">
        <w:rPr>
          <w:color w:val="000000"/>
          <w:lang w:eastAsia="ar-SA"/>
        </w:rPr>
        <w:t>BSc</w:t>
      </w:r>
      <w:proofErr w:type="spellEnd"/>
      <w:r w:rsidR="00076545" w:rsidRPr="0007391C">
        <w:rPr>
          <w:color w:val="000000"/>
          <w:lang w:eastAsia="ar-SA"/>
        </w:rPr>
        <w:t xml:space="preserve"> fokozat</w:t>
      </w:r>
      <w:r w:rsidR="0049611A">
        <w:rPr>
          <w:color w:val="000000"/>
          <w:lang w:eastAsia="ar-SA"/>
        </w:rPr>
        <w:t>).</w:t>
      </w:r>
    </w:p>
    <w:p w:rsidR="005E3722" w:rsidRDefault="005E3722" w:rsidP="008041F9">
      <w:pPr>
        <w:rPr>
          <w:lang w:eastAsia="ar-SA"/>
        </w:rPr>
      </w:pPr>
    </w:p>
    <w:p w:rsidR="005E3722" w:rsidRDefault="005E3722" w:rsidP="008041F9">
      <w:pPr>
        <w:rPr>
          <w:lang w:eastAsia="ar-SA"/>
        </w:rPr>
      </w:pPr>
      <w:r>
        <w:t xml:space="preserve">Kérjük, hogy </w:t>
      </w:r>
      <w:r w:rsidRPr="00F026A9">
        <w:t>a szakképz</w:t>
      </w:r>
      <w:r>
        <w:t>ettség</w:t>
      </w:r>
      <w:r w:rsidR="0051160C">
        <w:t xml:space="preserve"> magyar és</w:t>
      </w:r>
      <w:r>
        <w:t xml:space="preserve"> angol nyelvű megjelölésénél minden esetben a </w:t>
      </w:r>
      <w:r w:rsidRPr="00F026A9">
        <w:rPr>
          <w:lang w:eastAsia="ar-SA"/>
        </w:rPr>
        <w:t>képesítési jegyzékről s</w:t>
      </w:r>
      <w:r>
        <w:rPr>
          <w:lang w:eastAsia="ar-SA"/>
        </w:rPr>
        <w:t>zóló új kormányrendelet</w:t>
      </w:r>
      <w:r w:rsidR="0051160C">
        <w:rPr>
          <w:lang w:eastAsia="ar-SA"/>
        </w:rPr>
        <w:t xml:space="preserve"> „E” és</w:t>
      </w:r>
      <w:r>
        <w:rPr>
          <w:lang w:eastAsia="ar-SA"/>
        </w:rPr>
        <w:t xml:space="preserve"> „F” oszlopában szereplő megnevezést használják.</w:t>
      </w:r>
    </w:p>
    <w:p w:rsidR="005E3722" w:rsidRDefault="005E3722" w:rsidP="008041F9">
      <w:pPr>
        <w:rPr>
          <w:lang w:eastAsia="ar-SA"/>
        </w:rPr>
      </w:pPr>
    </w:p>
    <w:p w:rsidR="0051160C" w:rsidRDefault="0051160C" w:rsidP="008041F9">
      <w:pPr>
        <w:rPr>
          <w:lang w:eastAsia="ar-SA"/>
        </w:rPr>
      </w:pPr>
      <w:r>
        <w:rPr>
          <w:lang w:eastAsia="ar-SA"/>
        </w:rPr>
        <w:t xml:space="preserve">A </w:t>
      </w:r>
      <w:r w:rsidRPr="00F026A9">
        <w:t>választható szakirányok</w:t>
      </w:r>
      <w:r>
        <w:t xml:space="preserve">at csak abban az esetben szükséges kitölteni, ha ezt a </w:t>
      </w:r>
      <w:r w:rsidRPr="00F026A9">
        <w:rPr>
          <w:lang w:eastAsia="ar-SA"/>
        </w:rPr>
        <w:t xml:space="preserve">képesítési jegyzékről szóló új kormányrendelet </w:t>
      </w:r>
      <w:r>
        <w:rPr>
          <w:lang w:eastAsia="ar-SA"/>
        </w:rPr>
        <w:t xml:space="preserve">tartalmazza. Kizárólag a kormányrendeletben szereplő </w:t>
      </w:r>
      <w:r w:rsidR="0049611A">
        <w:rPr>
          <w:lang w:eastAsia="ar-SA"/>
        </w:rPr>
        <w:t>szakirány</w:t>
      </w:r>
      <w:r>
        <w:rPr>
          <w:lang w:eastAsia="ar-SA"/>
        </w:rPr>
        <w:t xml:space="preserve"> kerülhet feltüntetésre. </w:t>
      </w:r>
    </w:p>
    <w:p w:rsidR="0051160C" w:rsidRPr="00793024" w:rsidRDefault="0051160C" w:rsidP="008041F9">
      <w:pPr>
        <w:rPr>
          <w:lang w:eastAsia="ar-SA"/>
        </w:rPr>
      </w:pPr>
      <w:r w:rsidRPr="00793024">
        <w:rPr>
          <w:lang w:eastAsia="ar-SA"/>
        </w:rPr>
        <w:t xml:space="preserve">Például: </w:t>
      </w:r>
    </w:p>
    <w:p w:rsidR="0051160C" w:rsidRPr="00793024" w:rsidRDefault="0051160C" w:rsidP="008041F9">
      <w:pPr>
        <w:rPr>
          <w:lang w:eastAsia="ar-SA"/>
        </w:rPr>
      </w:pPr>
      <w:r>
        <w:rPr>
          <w:lang w:eastAsia="ar-SA"/>
        </w:rPr>
        <w:t>2.3.1</w:t>
      </w:r>
      <w:r w:rsidRPr="00793024">
        <w:rPr>
          <w:lang w:eastAsia="ar-SA"/>
        </w:rPr>
        <w:t xml:space="preserve"> </w:t>
      </w:r>
      <w:r w:rsidR="007807E9" w:rsidRPr="007807E9">
        <w:rPr>
          <w:lang w:eastAsia="ar-SA"/>
        </w:rPr>
        <w:t xml:space="preserve">ókori nyelvek és kultúrák alapszakos bölcsész, </w:t>
      </w:r>
      <w:proofErr w:type="spellStart"/>
      <w:r w:rsidR="007807E9" w:rsidRPr="007807E9">
        <w:rPr>
          <w:lang w:eastAsia="ar-SA"/>
        </w:rPr>
        <w:t>asszíriológia</w:t>
      </w:r>
      <w:proofErr w:type="spellEnd"/>
      <w:r w:rsidR="007807E9" w:rsidRPr="007807E9">
        <w:rPr>
          <w:lang w:eastAsia="ar-SA"/>
        </w:rPr>
        <w:t xml:space="preserve"> szakirányon</w:t>
      </w:r>
    </w:p>
    <w:p w:rsidR="0051160C" w:rsidRDefault="0051160C" w:rsidP="008041F9">
      <w:pPr>
        <w:rPr>
          <w:lang w:eastAsia="ar-SA"/>
        </w:rPr>
      </w:pPr>
      <w:r>
        <w:rPr>
          <w:lang w:eastAsia="ar-SA"/>
        </w:rPr>
        <w:t>2.3.2</w:t>
      </w:r>
      <w:r w:rsidRPr="00793024">
        <w:rPr>
          <w:lang w:eastAsia="ar-SA"/>
        </w:rPr>
        <w:t xml:space="preserve"> </w:t>
      </w:r>
      <w:r w:rsidR="007807E9" w:rsidRPr="007807E9">
        <w:rPr>
          <w:lang w:eastAsia="ar-SA"/>
        </w:rPr>
        <w:t>ókori nyelvek és kultúrák alapszakos bölcsész, egyiptológia szakirányon</w:t>
      </w:r>
    </w:p>
    <w:p w:rsidR="007807E9" w:rsidRPr="006478C5" w:rsidRDefault="007807E9" w:rsidP="008041F9">
      <w:r>
        <w:rPr>
          <w:lang w:eastAsia="ar-SA"/>
        </w:rPr>
        <w:t xml:space="preserve">2.3.3 </w:t>
      </w:r>
      <w:r w:rsidRPr="007807E9">
        <w:rPr>
          <w:lang w:eastAsia="ar-SA"/>
        </w:rPr>
        <w:t>ókori nyelvek és kultúrák alapszakos bölcsész, klasszika-filológia szakirányon</w:t>
      </w:r>
    </w:p>
    <w:p w:rsidR="0051160C" w:rsidRDefault="0051160C" w:rsidP="008041F9">
      <w:pPr>
        <w:rPr>
          <w:lang w:eastAsia="ar-SA"/>
        </w:rPr>
      </w:pPr>
    </w:p>
    <w:p w:rsidR="00076545" w:rsidRPr="00961BEB" w:rsidRDefault="007807E9" w:rsidP="008041F9">
      <w:pPr>
        <w:rPr>
          <w:lang w:eastAsia="ar-SA"/>
        </w:rPr>
      </w:pPr>
      <w:r>
        <w:rPr>
          <w:lang w:eastAsia="ar-SA"/>
        </w:rPr>
        <w:t>A</w:t>
      </w:r>
      <w:r w:rsidR="00076545" w:rsidRPr="0007391C">
        <w:rPr>
          <w:lang w:eastAsia="ar-SA"/>
        </w:rPr>
        <w:t xml:space="preserve"> </w:t>
      </w:r>
      <w:r w:rsidR="00076545" w:rsidRPr="00961BEB">
        <w:rPr>
          <w:lang w:eastAsia="ar-SA"/>
        </w:rPr>
        <w:t>választható specializációk</w:t>
      </w:r>
      <w:r w:rsidRPr="00961BEB">
        <w:rPr>
          <w:lang w:eastAsia="ar-SA"/>
        </w:rPr>
        <w:t xml:space="preserve">at </w:t>
      </w:r>
      <w:r w:rsidRPr="00961BEB">
        <w:t>csak abban az esetben kell kitölteni, ha a</w:t>
      </w:r>
      <w:r w:rsidR="000A7EAB" w:rsidRPr="00961BEB">
        <w:t xml:space="preserve">z alapképzés </w:t>
      </w:r>
      <w:r w:rsidRPr="00961BEB">
        <w:t>szempontjából releváns</w:t>
      </w:r>
      <w:r w:rsidR="00EE0F1E" w:rsidRPr="00961BEB">
        <w:t xml:space="preserve">, </w:t>
      </w:r>
      <w:r w:rsidR="00EE0F1E" w:rsidRPr="00A83630">
        <w:rPr>
          <w:lang w:eastAsia="ar-SA"/>
        </w:rPr>
        <w:t>azaz kívánatos, hogy a szakhoz tartozzon valamilyen központilag ajánlható specializáció</w:t>
      </w:r>
      <w:r w:rsidR="00EE0F1E" w:rsidRPr="00961BEB">
        <w:t>.</w:t>
      </w:r>
    </w:p>
    <w:p w:rsidR="00076545" w:rsidRPr="00961BEB" w:rsidRDefault="00076545" w:rsidP="008041F9">
      <w:pPr>
        <w:rPr>
          <w:lang w:eastAsia="ar-SA"/>
        </w:rPr>
      </w:pPr>
    </w:p>
    <w:p w:rsidR="00076545" w:rsidRDefault="000A7EAB" w:rsidP="008041F9">
      <w:pPr>
        <w:pStyle w:val="Cmsor3"/>
      </w:pPr>
      <w:bookmarkStart w:id="8" w:name="_Toc421620941"/>
      <w:r>
        <w:lastRenderedPageBreak/>
        <w:t>Képzési terület</w:t>
      </w:r>
      <w:bookmarkEnd w:id="8"/>
    </w:p>
    <w:p w:rsidR="000A7EAB" w:rsidRDefault="000A7EAB" w:rsidP="008041F9">
      <w:pPr>
        <w:rPr>
          <w:lang w:eastAsia="hu-HU"/>
        </w:rPr>
      </w:pPr>
      <w:r w:rsidRPr="000A7EAB">
        <w:rPr>
          <w:lang w:eastAsia="hu-HU"/>
        </w:rPr>
        <w:t>Kérjük, hogy a</w:t>
      </w:r>
      <w:r>
        <w:rPr>
          <w:lang w:eastAsia="hu-HU"/>
        </w:rPr>
        <w:t xml:space="preserve"> képzés</w:t>
      </w:r>
      <w:r w:rsidR="00E74983">
        <w:rPr>
          <w:lang w:eastAsia="hu-HU"/>
        </w:rPr>
        <w:t xml:space="preserve">i terület </w:t>
      </w:r>
      <w:r w:rsidRPr="000A7EAB">
        <w:rPr>
          <w:lang w:eastAsia="hu-HU"/>
        </w:rPr>
        <w:t>megjelölésénél minden esetben a képesítési jegyzé</w:t>
      </w:r>
      <w:r w:rsidR="00E74983">
        <w:rPr>
          <w:lang w:eastAsia="hu-HU"/>
        </w:rPr>
        <w:t>kről szóló új kormányrendelet „B</w:t>
      </w:r>
      <w:r w:rsidRPr="000A7EAB">
        <w:rPr>
          <w:lang w:eastAsia="hu-HU"/>
        </w:rPr>
        <w:t>” oszlopában szereplő megnevezést használják</w:t>
      </w:r>
      <w:r w:rsidR="00E74983">
        <w:rPr>
          <w:lang w:eastAsia="hu-HU"/>
        </w:rPr>
        <w:t>.</w:t>
      </w:r>
    </w:p>
    <w:p w:rsidR="00E74983" w:rsidRPr="0084636C" w:rsidRDefault="00E74983" w:rsidP="008041F9">
      <w:pPr>
        <w:rPr>
          <w:i/>
        </w:rPr>
      </w:pPr>
      <w:r w:rsidRPr="0084636C">
        <w:rPr>
          <w:i/>
        </w:rPr>
        <w:t xml:space="preserve">Például: </w:t>
      </w:r>
      <w:r w:rsidR="0049611A">
        <w:rPr>
          <w:i/>
        </w:rPr>
        <w:t>o</w:t>
      </w:r>
      <w:r w:rsidRPr="0084636C">
        <w:rPr>
          <w:i/>
        </w:rPr>
        <w:t>rvos- és egészségtudomány</w:t>
      </w:r>
    </w:p>
    <w:p w:rsidR="00076545" w:rsidRPr="000A7EAB" w:rsidRDefault="00076545" w:rsidP="008041F9">
      <w:pPr>
        <w:rPr>
          <w:lang w:eastAsia="ar-SA"/>
        </w:rPr>
      </w:pPr>
    </w:p>
    <w:p w:rsidR="00E74983" w:rsidRDefault="00E74983" w:rsidP="008041F9">
      <w:pPr>
        <w:pStyle w:val="Cmsor3"/>
      </w:pPr>
      <w:bookmarkStart w:id="9" w:name="_Toc421620942"/>
      <w:r>
        <w:t>A képzési idő félévekben</w:t>
      </w:r>
      <w:bookmarkEnd w:id="9"/>
    </w:p>
    <w:p w:rsidR="00076545" w:rsidRPr="0007391C" w:rsidRDefault="00E74983" w:rsidP="008041F9">
      <w:pPr>
        <w:rPr>
          <w:lang w:eastAsia="ar-SA"/>
        </w:rPr>
      </w:pPr>
      <w:r w:rsidRPr="000A7EAB">
        <w:rPr>
          <w:lang w:eastAsia="hu-HU"/>
        </w:rPr>
        <w:t>Kérjük, hogy a</w:t>
      </w:r>
      <w:r>
        <w:rPr>
          <w:lang w:eastAsia="hu-HU"/>
        </w:rPr>
        <w:t xml:space="preserve"> képzési időt a </w:t>
      </w:r>
      <w:r>
        <w:rPr>
          <w:lang w:eastAsia="ar-SA"/>
        </w:rPr>
        <w:t>15/2006. OM rendelet szerint töltsék ki.</w:t>
      </w:r>
    </w:p>
    <w:p w:rsidR="00076545" w:rsidRPr="0007391C" w:rsidRDefault="00076545" w:rsidP="008041F9">
      <w:pPr>
        <w:rPr>
          <w:lang w:eastAsia="ar-SA"/>
        </w:rPr>
      </w:pPr>
    </w:p>
    <w:p w:rsidR="00076545" w:rsidRPr="0007391C" w:rsidRDefault="00076545" w:rsidP="008041F9">
      <w:pPr>
        <w:pStyle w:val="Cmsor3"/>
      </w:pPr>
      <w:bookmarkStart w:id="10" w:name="_Toc421620943"/>
      <w:r w:rsidRPr="0007391C">
        <w:t>Az alapfokozat megszerzéséhez összegyűjtendő kreditek száma</w:t>
      </w:r>
      <w:bookmarkEnd w:id="10"/>
    </w:p>
    <w:p w:rsidR="00076545" w:rsidRPr="00961BEB" w:rsidRDefault="00F63B9A" w:rsidP="008041F9">
      <w:pPr>
        <w:rPr>
          <w:lang w:eastAsia="ar-SA"/>
        </w:rPr>
      </w:pPr>
      <w:r w:rsidRPr="000A7EAB">
        <w:rPr>
          <w:lang w:eastAsia="hu-HU"/>
        </w:rPr>
        <w:t>Kérjük, hogy a</w:t>
      </w:r>
      <w:r>
        <w:rPr>
          <w:lang w:eastAsia="hu-HU"/>
        </w:rPr>
        <w:t xml:space="preserve"> kreditek számának meghatározásakor a </w:t>
      </w:r>
      <w:r>
        <w:rPr>
          <w:lang w:eastAsia="ar-SA"/>
        </w:rPr>
        <w:t xml:space="preserve">15/2006. </w:t>
      </w:r>
      <w:r w:rsidR="007E25FE">
        <w:rPr>
          <w:lang w:eastAsia="ar-SA"/>
        </w:rPr>
        <w:t xml:space="preserve">(IV.3) </w:t>
      </w:r>
      <w:r>
        <w:rPr>
          <w:lang w:eastAsia="ar-SA"/>
        </w:rPr>
        <w:t xml:space="preserve">OM rendeletet vegyék </w:t>
      </w:r>
      <w:r w:rsidRPr="00961BEB">
        <w:rPr>
          <w:lang w:eastAsia="ar-SA"/>
        </w:rPr>
        <w:t>alapul.</w:t>
      </w:r>
      <w:r w:rsidR="0049611A" w:rsidRPr="00961BEB">
        <w:rPr>
          <w:lang w:eastAsia="ar-SA"/>
        </w:rPr>
        <w:t xml:space="preserve"> A gyakorlatigényes alapképzési szak esetében +30 kredit az összefüggő szakmai gyakorlat.</w:t>
      </w:r>
    </w:p>
    <w:p w:rsidR="007F250E" w:rsidRPr="00961BEB" w:rsidRDefault="00EE0F1E" w:rsidP="008041F9">
      <w:r w:rsidRPr="00961BEB">
        <w:t>A szak orientációjával kapcsolatban arról szükséges tájékoztatást nyújtani a szak tantervét majd felülvizsgáló / új tantervet készítő oktatók számára, hogy milyen mértékben elméletigényes vagy gyakorlat-orientált a szak. Az alábbi javasolt lehetőségek közül válasszanak:</w:t>
      </w:r>
    </w:p>
    <w:p w:rsidR="007F250E" w:rsidRPr="00961BEB" w:rsidRDefault="007F250E" w:rsidP="008041F9">
      <w:pPr>
        <w:pStyle w:val="Listaszerbekezds"/>
        <w:numPr>
          <w:ilvl w:val="0"/>
          <w:numId w:val="30"/>
        </w:numPr>
      </w:pPr>
      <w:r w:rsidRPr="00A83630">
        <w:t>kiemelten elmélet-igényes (~70-80%);</w:t>
      </w:r>
    </w:p>
    <w:p w:rsidR="007F250E" w:rsidRPr="00961BEB" w:rsidRDefault="007F250E" w:rsidP="008041F9">
      <w:pPr>
        <w:pStyle w:val="Listaszerbekezds"/>
        <w:numPr>
          <w:ilvl w:val="0"/>
          <w:numId w:val="30"/>
        </w:numPr>
      </w:pPr>
      <w:r w:rsidRPr="00A83630">
        <w:t xml:space="preserve">elmélet-orientált (~60-70%), </w:t>
      </w:r>
    </w:p>
    <w:p w:rsidR="007F250E" w:rsidRPr="00961BEB" w:rsidRDefault="007F250E" w:rsidP="008041F9">
      <w:pPr>
        <w:pStyle w:val="Listaszerbekezds"/>
        <w:numPr>
          <w:ilvl w:val="0"/>
          <w:numId w:val="30"/>
        </w:numPr>
      </w:pPr>
      <w:r w:rsidRPr="00A83630">
        <w:t xml:space="preserve">kiegyensúlyozott (~40-60%); </w:t>
      </w:r>
    </w:p>
    <w:p w:rsidR="007F250E" w:rsidRPr="00961BEB" w:rsidRDefault="007F250E" w:rsidP="008041F9">
      <w:pPr>
        <w:pStyle w:val="Listaszerbekezds"/>
        <w:numPr>
          <w:ilvl w:val="0"/>
          <w:numId w:val="30"/>
        </w:numPr>
      </w:pPr>
      <w:r w:rsidRPr="00A83630">
        <w:t>gyakorlat-orientált (~60-70%);</w:t>
      </w:r>
    </w:p>
    <w:p w:rsidR="007F250E" w:rsidRPr="00961BEB" w:rsidRDefault="007F250E" w:rsidP="008041F9">
      <w:pPr>
        <w:pStyle w:val="Listaszerbekezds"/>
        <w:numPr>
          <w:ilvl w:val="0"/>
          <w:numId w:val="30"/>
        </w:numPr>
      </w:pPr>
      <w:r w:rsidRPr="00A83630">
        <w:t>kiemelten gyakorlat-igényes (~70-80%).</w:t>
      </w:r>
    </w:p>
    <w:p w:rsidR="00097108" w:rsidRPr="00A83630" w:rsidRDefault="00097108" w:rsidP="008041F9"/>
    <w:p w:rsidR="00076545" w:rsidRPr="002A4516" w:rsidRDefault="00097108" w:rsidP="008041F9">
      <w:pPr>
        <w:rPr>
          <w:lang w:eastAsia="ar-SA"/>
        </w:rPr>
      </w:pPr>
      <w:r w:rsidRPr="00A83630">
        <w:t xml:space="preserve">Érdemes tekintetbe venni, hogy még az </w:t>
      </w:r>
      <w:proofErr w:type="gramStart"/>
      <w:r w:rsidRPr="00A83630">
        <w:t>elmélet-igényes képzések</w:t>
      </w:r>
      <w:proofErr w:type="gramEnd"/>
      <w:r w:rsidRPr="00A83630">
        <w:t xml:space="preserve"> is – a hallgatói kognitív </w:t>
      </w:r>
      <w:r w:rsidRPr="002A4516">
        <w:t xml:space="preserve">képességek fejlesztése érdekében – sok gyakorlati elemet alkalmaznak. Miközben a gyakorlat-orientált képzések sem tekinthetnek el a gyakorlati készségeket megalapozó, támogató elméleti felkészítéstől.  </w:t>
      </w:r>
    </w:p>
    <w:p w:rsidR="00097108" w:rsidRPr="002A4516" w:rsidRDefault="00097108" w:rsidP="008041F9">
      <w:pPr>
        <w:rPr>
          <w:lang w:eastAsia="ar-SA"/>
        </w:rPr>
      </w:pPr>
    </w:p>
    <w:p w:rsidR="00AE2FE7" w:rsidRPr="002A4516" w:rsidRDefault="00076545" w:rsidP="00AE2FE7">
      <w:pPr>
        <w:rPr>
          <w:i/>
          <w:lang w:eastAsia="ar-SA"/>
        </w:rPr>
      </w:pPr>
      <w:r w:rsidRPr="002A4516">
        <w:t xml:space="preserve">A </w:t>
      </w:r>
      <w:proofErr w:type="gramStart"/>
      <w:r w:rsidRPr="002A4516">
        <w:t>szak képzési</w:t>
      </w:r>
      <w:proofErr w:type="gramEnd"/>
      <w:r w:rsidRPr="002A4516">
        <w:t xml:space="preserve"> területek egységes osztályozási rendszer szerinti (ISCED</w:t>
      </w:r>
      <w:r w:rsidR="00723F51" w:rsidRPr="002A4516">
        <w:t xml:space="preserve">) tanulmányi területi besorolását 3 jegyű kód jelöli. </w:t>
      </w:r>
      <w:r w:rsidR="00AE2FE7" w:rsidRPr="002A4516">
        <w:t>A nyilvántartásba vett szakok</w:t>
      </w:r>
      <w:r w:rsidR="00AE2FE7" w:rsidRPr="002A4516">
        <w:rPr>
          <w:i/>
          <w:lang w:eastAsia="ar-SA"/>
        </w:rPr>
        <w:t xml:space="preserve"> </w:t>
      </w:r>
      <w:proofErr w:type="spellStart"/>
      <w:r w:rsidR="00AE2FE7" w:rsidRPr="002A4516">
        <w:rPr>
          <w:lang w:eastAsia="ar-SA"/>
        </w:rPr>
        <w:t>firgraf</w:t>
      </w:r>
      <w:proofErr w:type="spellEnd"/>
      <w:r w:rsidR="00AE2FE7" w:rsidRPr="002A4516">
        <w:rPr>
          <w:lang w:eastAsia="ar-SA"/>
        </w:rPr>
        <w:t xml:space="preserve"> adatai között már szerepel </w:t>
      </w:r>
    </w:p>
    <w:p w:rsidR="001B7F4A" w:rsidRPr="002A4516" w:rsidRDefault="001B7F4A" w:rsidP="008041F9">
      <w:pPr>
        <w:rPr>
          <w:rFonts w:eastAsia="Times New Roman"/>
          <w:i/>
          <w:lang w:eastAsia="hu-HU"/>
        </w:rPr>
      </w:pPr>
      <w:r w:rsidRPr="002A4516">
        <w:rPr>
          <w:i/>
          <w:lang w:eastAsia="ar-SA"/>
        </w:rPr>
        <w:t>Például: 521 Gépgyártás, műszer- és fémipar</w:t>
      </w:r>
      <w:r w:rsidRPr="002A4516">
        <w:rPr>
          <w:rFonts w:eastAsia="Times New Roman"/>
          <w:i/>
          <w:lang w:eastAsia="hu-HU"/>
        </w:rPr>
        <w:t xml:space="preserve"> </w:t>
      </w:r>
    </w:p>
    <w:p w:rsidR="00AE2FE7" w:rsidRPr="002A4516" w:rsidRDefault="005001A0" w:rsidP="008041F9">
      <w:pPr>
        <w:rPr>
          <w:rFonts w:eastAsia="Times New Roman"/>
          <w:lang w:eastAsia="hu-HU"/>
        </w:rPr>
      </w:pPr>
      <w:hyperlink r:id="rId9" w:history="1">
        <w:r w:rsidR="00AE2FE7" w:rsidRPr="002A4516">
          <w:rPr>
            <w:rStyle w:val="Hiperhivatkozs"/>
            <w:rFonts w:eastAsia="Times New Roman"/>
            <w:lang w:eastAsia="hu-HU"/>
          </w:rPr>
          <w:t>www.firgraf.educatio.hu/képzési</w:t>
        </w:r>
      </w:hyperlink>
      <w:r w:rsidR="00AE2FE7" w:rsidRPr="002A4516">
        <w:rPr>
          <w:rFonts w:eastAsia="Times New Roman"/>
          <w:lang w:eastAsia="hu-HU"/>
        </w:rPr>
        <w:t xml:space="preserve"> és kimeneti követelmények/bejelentendő képzési elemek/képzéscsoportok</w:t>
      </w:r>
    </w:p>
    <w:p w:rsidR="00076545" w:rsidRPr="002A4516" w:rsidRDefault="008D202A" w:rsidP="008041F9">
      <w:pPr>
        <w:rPr>
          <w:lang w:eastAsia="ar-SA"/>
        </w:rPr>
      </w:pPr>
      <w:r w:rsidRPr="002A4516">
        <w:rPr>
          <w:lang w:eastAsia="ar-SA"/>
        </w:rPr>
        <w:t xml:space="preserve">A leírás, elérhető </w:t>
      </w:r>
      <w:r w:rsidR="001B7F4A" w:rsidRPr="002A4516">
        <w:rPr>
          <w:lang w:eastAsia="ar-SA"/>
        </w:rPr>
        <w:t>a Központi Statisztikai Hivatal weboldalán:</w:t>
      </w:r>
    </w:p>
    <w:p w:rsidR="00F63820" w:rsidRPr="002A4516" w:rsidRDefault="00042198" w:rsidP="008041F9">
      <w:pPr>
        <w:rPr>
          <w:lang w:eastAsia="ar-SA"/>
        </w:rPr>
      </w:pPr>
      <w:hyperlink r:id="rId10" w:history="1">
        <w:r w:rsidR="00F63820" w:rsidRPr="002A4516">
          <w:rPr>
            <w:rStyle w:val="Hiperhivatkozs"/>
            <w:lang w:eastAsia="ar-SA"/>
          </w:rPr>
          <w:t>https://www.ksh.hu/docs/hun/info/02osap/nomen/KEOR.pdf</w:t>
        </w:r>
      </w:hyperlink>
    </w:p>
    <w:p w:rsidR="0084636C" w:rsidRPr="002A4516" w:rsidRDefault="0084636C" w:rsidP="008041F9">
      <w:pPr>
        <w:rPr>
          <w:lang w:eastAsia="ar-SA"/>
        </w:rPr>
      </w:pPr>
    </w:p>
    <w:p w:rsidR="00FA282D" w:rsidRPr="002A4516" w:rsidRDefault="00FA282D" w:rsidP="008041F9">
      <w:pPr>
        <w:rPr>
          <w:lang w:eastAsia="ar-SA"/>
        </w:rPr>
      </w:pPr>
      <w:r w:rsidRPr="002A4516">
        <w:rPr>
          <w:lang w:eastAsia="ar-SA"/>
        </w:rPr>
        <w:t xml:space="preserve">Betűrendes kereső </w:t>
      </w:r>
      <w:r w:rsidR="00935B8A" w:rsidRPr="002A4516">
        <w:rPr>
          <w:lang w:eastAsia="ar-SA"/>
        </w:rPr>
        <w:t xml:space="preserve">pedig </w:t>
      </w:r>
      <w:r w:rsidRPr="002A4516">
        <w:rPr>
          <w:lang w:eastAsia="ar-SA"/>
        </w:rPr>
        <w:t xml:space="preserve">itt található: </w:t>
      </w:r>
    </w:p>
    <w:p w:rsidR="00076545" w:rsidRPr="002A4516" w:rsidRDefault="00042198" w:rsidP="008041F9">
      <w:pPr>
        <w:rPr>
          <w:lang w:eastAsia="ar-SA"/>
        </w:rPr>
      </w:pPr>
      <w:hyperlink r:id="rId11" w:history="1">
        <w:r w:rsidR="00F63820" w:rsidRPr="002A4516">
          <w:rPr>
            <w:rStyle w:val="Hiperhivatkozs"/>
            <w:lang w:eastAsia="ar-SA"/>
          </w:rPr>
          <w:t>https://www.ksh.hu/docs/hun/info/02osap/nomen/KEORmelleklet.pdf</w:t>
        </w:r>
      </w:hyperlink>
    </w:p>
    <w:p w:rsidR="00F63820" w:rsidRPr="0007391C" w:rsidRDefault="00F63820" w:rsidP="008041F9">
      <w:pPr>
        <w:rPr>
          <w:lang w:eastAsia="ar-SA"/>
        </w:rPr>
      </w:pPr>
    </w:p>
    <w:p w:rsidR="00076545" w:rsidRPr="0007391C" w:rsidRDefault="00935B8A" w:rsidP="008041F9">
      <w:pPr>
        <w:rPr>
          <w:lang w:eastAsia="ar-SA"/>
        </w:rPr>
      </w:pPr>
      <w:r>
        <w:rPr>
          <w:lang w:eastAsia="ar-SA"/>
        </w:rPr>
        <w:t>A szakirányhoz tartozó minimális kreditértéket csak akkor kell kitölteni, ha az alapképzés</w:t>
      </w:r>
      <w:r w:rsidR="00AE2FE7">
        <w:rPr>
          <w:lang w:eastAsia="ar-SA"/>
        </w:rPr>
        <w:t xml:space="preserve">ben van olyan szakirány, amely önálló szakképzettséget </w:t>
      </w:r>
      <w:r w:rsidR="00AE2FE7" w:rsidRPr="00961BEB">
        <w:rPr>
          <w:lang w:eastAsia="ar-SA"/>
        </w:rPr>
        <w:t>eredményez</w:t>
      </w:r>
      <w:r w:rsidRPr="00961BEB">
        <w:rPr>
          <w:lang w:eastAsia="ar-SA"/>
        </w:rPr>
        <w:t>.</w:t>
      </w:r>
      <w:r w:rsidR="00097108" w:rsidRPr="00961BEB">
        <w:rPr>
          <w:lang w:eastAsia="ar-SA"/>
        </w:rPr>
        <w:t xml:space="preserve"> </w:t>
      </w:r>
    </w:p>
    <w:p w:rsidR="004A252D" w:rsidRPr="004A252D" w:rsidRDefault="004A252D" w:rsidP="008041F9">
      <w:pPr>
        <w:pStyle w:val="Cmsor3"/>
      </w:pPr>
      <w:bookmarkStart w:id="11" w:name="_Toc421620944"/>
      <w:r w:rsidRPr="004A252D">
        <w:lastRenderedPageBreak/>
        <w:t xml:space="preserve">Az alapképzési </w:t>
      </w:r>
      <w:proofErr w:type="gramStart"/>
      <w:r w:rsidRPr="004A252D">
        <w:t>szak képzési</w:t>
      </w:r>
      <w:proofErr w:type="gramEnd"/>
      <w:r w:rsidRPr="004A252D">
        <w:t xml:space="preserve"> célja, az általános és a szakmai kompetenciák</w:t>
      </w:r>
      <w:bookmarkEnd w:id="11"/>
    </w:p>
    <w:p w:rsidR="004A252D" w:rsidRDefault="004A252D" w:rsidP="008041F9">
      <w:r w:rsidRPr="004A252D">
        <w:rPr>
          <w:lang w:eastAsia="ar-SA"/>
        </w:rPr>
        <w:t>Kérjük, 2-3 mondatban fogalmazza meg rövid, szintetizált nézetét, az alap</w:t>
      </w:r>
      <w:r w:rsidR="00AE2FE7">
        <w:rPr>
          <w:lang w:eastAsia="ar-SA"/>
        </w:rPr>
        <w:t xml:space="preserve">képzési </w:t>
      </w:r>
      <w:r w:rsidRPr="004A252D">
        <w:rPr>
          <w:lang w:eastAsia="ar-SA"/>
        </w:rPr>
        <w:t xml:space="preserve">szak általános céljáról és </w:t>
      </w:r>
      <w:r w:rsidRPr="00961BEB">
        <w:rPr>
          <w:lang w:eastAsia="ar-SA"/>
        </w:rPr>
        <w:t>alkalmazhatóságáról.</w:t>
      </w:r>
      <w:r w:rsidR="00097108" w:rsidRPr="00961BEB">
        <w:rPr>
          <w:lang w:eastAsia="ar-SA"/>
        </w:rPr>
        <w:t xml:space="preserve"> </w:t>
      </w:r>
      <w:r w:rsidR="00097108" w:rsidRPr="00A83630">
        <w:rPr>
          <w:iCs/>
          <w:lang w:eastAsia="hu-HU"/>
        </w:rPr>
        <w:t xml:space="preserve">Jó példák sokasága található különböző szakokra a </w:t>
      </w:r>
      <w:proofErr w:type="spellStart"/>
      <w:r w:rsidR="00097108" w:rsidRPr="00A83630">
        <w:rPr>
          <w:iCs/>
          <w:lang w:eastAsia="hu-HU"/>
        </w:rPr>
        <w:t>Tuning</w:t>
      </w:r>
      <w:proofErr w:type="spellEnd"/>
      <w:r w:rsidR="00097108" w:rsidRPr="00A83630">
        <w:rPr>
          <w:iCs/>
          <w:lang w:eastAsia="hu-HU"/>
        </w:rPr>
        <w:t xml:space="preserve"> projekt honlapján:</w:t>
      </w:r>
      <w:r w:rsidR="00097108" w:rsidRPr="00EF1BF0">
        <w:rPr>
          <w:iCs/>
          <w:color w:val="002060"/>
          <w:lang w:eastAsia="hu-HU"/>
        </w:rPr>
        <w:t xml:space="preserve"> </w:t>
      </w:r>
      <w:hyperlink r:id="rId12" w:history="1">
        <w:r w:rsidR="00961BEB" w:rsidRPr="00DB2D7E">
          <w:rPr>
            <w:rStyle w:val="Hiperhivatkozs"/>
          </w:rPr>
          <w:t>http://www.unideusto.org/tuningeu</w:t>
        </w:r>
      </w:hyperlink>
    </w:p>
    <w:p w:rsidR="00076545" w:rsidRPr="004A252D" w:rsidRDefault="00076545" w:rsidP="008041F9">
      <w:pPr>
        <w:rPr>
          <w:lang w:eastAsia="ar-SA"/>
        </w:rPr>
      </w:pPr>
    </w:p>
    <w:p w:rsidR="00477AA2" w:rsidRPr="00961BEB" w:rsidRDefault="00477AA2" w:rsidP="008041F9">
      <w:r w:rsidRPr="00EA3189">
        <w:t xml:space="preserve">Kérjük, </w:t>
      </w:r>
      <w:r>
        <w:t xml:space="preserve">hogy a szakmai kompetenciák leírásához olyan absztrakciós szintet válasszon, amivel szintleíró </w:t>
      </w:r>
      <w:proofErr w:type="spellStart"/>
      <w:r>
        <w:t>jellemzőnként</w:t>
      </w:r>
      <w:proofErr w:type="spellEnd"/>
      <w:r>
        <w:t xml:space="preserve"> 18-</w:t>
      </w:r>
      <w:r w:rsidRPr="00961BEB">
        <w:t>25 állításban le tudja írni a képzésben megszerezhető legfontosabb kompetenciákat.</w:t>
      </w:r>
      <w:r w:rsidR="00EA3ABE" w:rsidRPr="00961BEB">
        <w:t xml:space="preserve"> (Azokat a szakmai kompetenciákat kell itt megadni tanulási </w:t>
      </w:r>
      <w:r w:rsidR="00EA3ABE" w:rsidRPr="00A83630">
        <w:t>eredmények formájában, amelyeket a fokozat /diploma megszerzéséhez a hallgatónak el kell érnie – és amelyek eléréséről az intézményeknek meg kell bizonyosodniuk.)</w:t>
      </w:r>
    </w:p>
    <w:p w:rsidR="00BB3D0A" w:rsidRDefault="00BB3D0A" w:rsidP="008041F9"/>
    <w:p w:rsidR="00477AA2" w:rsidRDefault="00477AA2" w:rsidP="008041F9">
      <w:r>
        <w:t>A munkához az alábbi anyagok nyújtanak segítséget:</w:t>
      </w:r>
    </w:p>
    <w:p w:rsidR="00477AA2" w:rsidRDefault="00477AA2" w:rsidP="008041F9">
      <w:pPr>
        <w:pStyle w:val="Listaszerbekezds"/>
        <w:numPr>
          <w:ilvl w:val="0"/>
          <w:numId w:val="31"/>
        </w:numPr>
      </w:pPr>
      <w:proofErr w:type="spellStart"/>
      <w:r w:rsidRPr="005303FF">
        <w:t>Derényi</w:t>
      </w:r>
      <w:proofErr w:type="spellEnd"/>
      <w:r w:rsidRPr="005303FF">
        <w:t xml:space="preserve"> András – Vámos Ágnes: A felsőoktatás képzési területeinek kimeneti leírása</w:t>
      </w:r>
      <w:r>
        <w:t xml:space="preserve"> </w:t>
      </w:r>
      <w:r w:rsidRPr="005303FF">
        <w:t>– ajánlások</w:t>
      </w:r>
      <w:r>
        <w:t xml:space="preserve"> (kérjük, használják a tudományterületekhez készült leírásokat is);</w:t>
      </w:r>
    </w:p>
    <w:p w:rsidR="00477AA2" w:rsidRDefault="00477AA2" w:rsidP="008041F9">
      <w:pPr>
        <w:pStyle w:val="Listaszerbekezds"/>
        <w:numPr>
          <w:ilvl w:val="0"/>
          <w:numId w:val="31"/>
        </w:numPr>
      </w:pPr>
      <w:proofErr w:type="spellStart"/>
      <w:r w:rsidRPr="00534E45">
        <w:t>Declan</w:t>
      </w:r>
      <w:proofErr w:type="spellEnd"/>
      <w:r w:rsidRPr="00534E45">
        <w:t xml:space="preserve"> Kennedy (2007) Tanulási eredmények megfogalmazása és azok használata. Gyakorlati útmutató. </w:t>
      </w:r>
      <w:proofErr w:type="spellStart"/>
      <w:r w:rsidRPr="00534E45">
        <w:t>WatermansPrinters</w:t>
      </w:r>
      <w:proofErr w:type="spellEnd"/>
      <w:r w:rsidRPr="00534E45">
        <w:t xml:space="preserve">, University College </w:t>
      </w:r>
      <w:proofErr w:type="spellStart"/>
      <w:r w:rsidRPr="00534E45">
        <w:t>Cork</w:t>
      </w:r>
      <w:proofErr w:type="spellEnd"/>
      <w:r w:rsidRPr="00534E45">
        <w:t xml:space="preserve">; magyarul: </w:t>
      </w:r>
      <w:hyperlink r:id="rId13" w:history="1">
        <w:r w:rsidRPr="00DC1990">
          <w:rPr>
            <w:rStyle w:val="Hiperhivatkozs"/>
            <w:rFonts w:cs="Times New Roman"/>
            <w:szCs w:val="24"/>
          </w:rPr>
          <w:t>http://oktataskepzes.tka.hu/upload/docs/tanulasi%20eredmenyek%20elismerese/lo_handbook_declan_kennedy.pdf</w:t>
        </w:r>
      </w:hyperlink>
    </w:p>
    <w:p w:rsidR="00477AA2" w:rsidRDefault="00477AA2" w:rsidP="008041F9">
      <w:pPr>
        <w:pStyle w:val="Listaszerbekezds"/>
        <w:numPr>
          <w:ilvl w:val="0"/>
          <w:numId w:val="31"/>
        </w:numPr>
      </w:pPr>
      <w:proofErr w:type="spellStart"/>
      <w:r>
        <w:t>Tuning</w:t>
      </w:r>
      <w:proofErr w:type="spellEnd"/>
      <w:r>
        <w:t xml:space="preserve"> honlap – itt a szakértő kollégák több szakterületre vonatkozóan találnak példákat – </w:t>
      </w:r>
      <w:hyperlink r:id="rId14" w:history="1">
        <w:r w:rsidRPr="00DC1990">
          <w:rPr>
            <w:rStyle w:val="Hiperhivatkozs"/>
            <w:rFonts w:cs="Times New Roman"/>
            <w:szCs w:val="24"/>
          </w:rPr>
          <w:t>http://www.unideusto.org/tuningeu/subject-areas.html</w:t>
        </w:r>
      </w:hyperlink>
    </w:p>
    <w:p w:rsidR="00477AA2" w:rsidRDefault="00477AA2" w:rsidP="008041F9">
      <w:pPr>
        <w:pStyle w:val="Listaszerbekezds"/>
        <w:numPr>
          <w:ilvl w:val="0"/>
          <w:numId w:val="31"/>
        </w:numPr>
      </w:pPr>
      <w:r>
        <w:t>a Magyar Képesítési Keretrendszer módosított szintleíró jellemzői (MRK honlap)</w:t>
      </w:r>
    </w:p>
    <w:p w:rsidR="00EA3ABE" w:rsidRPr="005E3671" w:rsidRDefault="00EA3ABE" w:rsidP="00EA3ABE">
      <w:pPr>
        <w:pStyle w:val="Listaszerbekezds"/>
        <w:numPr>
          <w:ilvl w:val="0"/>
          <w:numId w:val="31"/>
        </w:numPr>
      </w:pPr>
      <w:r>
        <w:t>A tudás, a képesség, az attitűd és az autonómia és felelősség kategóriákat definiáló háttértanulmányok</w:t>
      </w:r>
    </w:p>
    <w:p w:rsidR="00076545" w:rsidRPr="00647D3D" w:rsidRDefault="00076545" w:rsidP="008041F9"/>
    <w:p w:rsidR="00EA3ABE" w:rsidRPr="00F40F87" w:rsidRDefault="00EA3ABE" w:rsidP="00EA3ABE">
      <w:r w:rsidRPr="00647D3D">
        <w:t>A</w:t>
      </w:r>
      <w:r w:rsidR="0000015E">
        <w:t>mennyiben a</w:t>
      </w:r>
      <w:r w:rsidRPr="00647D3D">
        <w:t xml:space="preserve">z </w:t>
      </w:r>
      <w:r w:rsidR="0000015E">
        <w:t>alapképzési szakon szakirány választható a 139/2015 (VI.9.) Korm. rendelet szerint, úgy lehetőség van ezekhez kapcsolódóan (is) tanulási eredményeket megfogalmazni</w:t>
      </w:r>
      <w:proofErr w:type="gramStart"/>
      <w:r w:rsidR="0000015E">
        <w:t xml:space="preserve">. </w:t>
      </w:r>
      <w:proofErr w:type="gramEnd"/>
      <w:r w:rsidR="0000015E">
        <w:t xml:space="preserve">Abban az esetben, ha a szakirányok hasonlóak, lehetséges, hogy </w:t>
      </w:r>
      <w:r w:rsidR="00BB2069">
        <w:t xml:space="preserve">lesznek olyan szakmai kompetenciák, melyek mindegyikre értelmezhetőek, míg más esetekben (például az ápolás és betegellátás alapszak) lehetséges, hogy a 6.1. pontban </w:t>
      </w:r>
      <w:r w:rsidR="00A6566E">
        <w:t>nem, csak a 6.2, 6.3 stb. pontokban kerülnek megfogalmazásra kompetenciák.</w:t>
      </w:r>
      <w:r w:rsidR="00BB2069">
        <w:t xml:space="preserve"> </w:t>
      </w:r>
    </w:p>
    <w:p w:rsidR="00647D3D" w:rsidRPr="00647D3D" w:rsidRDefault="00647D3D" w:rsidP="008041F9"/>
    <w:p w:rsidR="00647D3D" w:rsidRPr="0007391C" w:rsidRDefault="00647D3D" w:rsidP="008041F9">
      <w:pPr>
        <w:rPr>
          <w:lang w:eastAsia="ar-SA"/>
        </w:rPr>
      </w:pPr>
    </w:p>
    <w:p w:rsidR="00076545" w:rsidRPr="0007391C" w:rsidRDefault="00076545" w:rsidP="008041F9">
      <w:pPr>
        <w:pStyle w:val="Cmsor3"/>
      </w:pPr>
      <w:bookmarkStart w:id="12" w:name="_Toc421620945"/>
      <w:r w:rsidRPr="0007391C">
        <w:t>Az alapképzés jellemzői</w:t>
      </w:r>
      <w:bookmarkEnd w:id="12"/>
    </w:p>
    <w:p w:rsidR="00EE4FE7" w:rsidRDefault="00294EE9" w:rsidP="0028566F">
      <w:pPr>
        <w:rPr>
          <w:lang w:eastAsia="ar-SA"/>
        </w:rPr>
      </w:pPr>
      <w:r>
        <w:rPr>
          <w:bCs/>
          <w:color w:val="000000"/>
          <w:lang w:eastAsia="ar-SA"/>
        </w:rPr>
        <w:t>Kérjük, hogy a</w:t>
      </w:r>
      <w:r w:rsidR="0028566F">
        <w:rPr>
          <w:bCs/>
          <w:color w:val="000000"/>
          <w:lang w:eastAsia="ar-SA"/>
        </w:rPr>
        <w:t xml:space="preserve"> szakot felépítő, a</w:t>
      </w:r>
      <w:r w:rsidR="00076545" w:rsidRPr="00294EE9">
        <w:rPr>
          <w:lang w:eastAsia="ar-SA"/>
        </w:rPr>
        <w:t xml:space="preserve"> </w:t>
      </w:r>
      <w:r w:rsidR="00EB1346">
        <w:rPr>
          <w:lang w:eastAsia="ar-SA"/>
        </w:rPr>
        <w:t xml:space="preserve">legfeljebb 4-5 jelentősebb </w:t>
      </w:r>
      <w:proofErr w:type="spellStart"/>
      <w:r w:rsidR="0028566F">
        <w:rPr>
          <w:lang w:eastAsia="ar-SA"/>
        </w:rPr>
        <w:t>részdiszciplinát</w:t>
      </w:r>
      <w:proofErr w:type="spellEnd"/>
      <w:r w:rsidR="0028566F">
        <w:rPr>
          <w:lang w:eastAsia="ar-SA"/>
        </w:rPr>
        <w:t>, szakterületet adják meg itt, illetve jelentőségük, hozzávetőleges méretük szerint százalékos formában a</w:t>
      </w:r>
      <w:r w:rsidR="0028566F" w:rsidRPr="0007391C">
        <w:rPr>
          <w:lang w:eastAsia="ar-SA"/>
        </w:rPr>
        <w:t xml:space="preserve"> </w:t>
      </w:r>
      <w:r w:rsidR="00961BEB">
        <w:rPr>
          <w:lang w:eastAsia="ar-SA"/>
        </w:rPr>
        <w:t xml:space="preserve">hozzájuk tartozó </w:t>
      </w:r>
      <w:r w:rsidR="0028566F" w:rsidRPr="0007391C">
        <w:rPr>
          <w:lang w:eastAsia="ar-SA"/>
        </w:rPr>
        <w:t>kreditarány</w:t>
      </w:r>
      <w:r w:rsidR="0028566F">
        <w:rPr>
          <w:lang w:eastAsia="ar-SA"/>
        </w:rPr>
        <w:t>t.</w:t>
      </w:r>
    </w:p>
    <w:p w:rsidR="00EE4FE7" w:rsidRPr="0007391C" w:rsidRDefault="00EE4FE7" w:rsidP="008041F9">
      <w:pPr>
        <w:rPr>
          <w:lang w:eastAsia="hu-HU"/>
        </w:rPr>
      </w:pPr>
    </w:p>
    <w:p w:rsidR="00D6308F" w:rsidRDefault="00D6308F">
      <w:pPr>
        <w:spacing w:after="200"/>
        <w:jc w:val="left"/>
        <w:rPr>
          <w:lang w:eastAsia="ar-SA"/>
        </w:rPr>
      </w:pPr>
      <w:r>
        <w:rPr>
          <w:lang w:eastAsia="ar-SA"/>
        </w:rPr>
        <w:br w:type="page"/>
      </w:r>
    </w:p>
    <w:p w:rsidR="002F4A63" w:rsidRDefault="009F24BF" w:rsidP="002F4A63">
      <w:pPr>
        <w:rPr>
          <w:lang w:eastAsia="ar-SA"/>
        </w:rPr>
      </w:pPr>
      <w:r>
        <w:rPr>
          <w:lang w:eastAsia="ar-SA"/>
        </w:rPr>
        <w:lastRenderedPageBreak/>
        <w:t>Amennyiben releváns és indokolt, hogy javaslatot tegyenek</w:t>
      </w:r>
      <w:r w:rsidR="00076545" w:rsidRPr="0007391C">
        <w:rPr>
          <w:lang w:eastAsia="ar-SA"/>
        </w:rPr>
        <w:t xml:space="preserve"> differenciált, választható, sajátos kompetenciákat eredményező specializációk</w:t>
      </w:r>
      <w:r>
        <w:rPr>
          <w:lang w:eastAsia="ar-SA"/>
        </w:rPr>
        <w:t>ra, úgy jelezzék annak</w:t>
      </w:r>
      <w:r w:rsidR="00076545" w:rsidRPr="0007391C">
        <w:rPr>
          <w:lang w:eastAsia="ar-SA"/>
        </w:rPr>
        <w:t xml:space="preserve"> szakterület</w:t>
      </w:r>
      <w:r>
        <w:rPr>
          <w:lang w:eastAsia="ar-SA"/>
        </w:rPr>
        <w:t>ét</w:t>
      </w:r>
      <w:r w:rsidR="00076545" w:rsidRPr="0007391C">
        <w:rPr>
          <w:lang w:eastAsia="ar-SA"/>
        </w:rPr>
        <w:t xml:space="preserve">, </w:t>
      </w:r>
      <w:r>
        <w:rPr>
          <w:lang w:eastAsia="ar-SA"/>
        </w:rPr>
        <w:t>és</w:t>
      </w:r>
      <w:r w:rsidR="00A6580E">
        <w:rPr>
          <w:lang w:eastAsia="ar-SA"/>
        </w:rPr>
        <w:t xml:space="preserve"> </w:t>
      </w:r>
      <w:r w:rsidR="00AE2FE7">
        <w:rPr>
          <w:lang w:eastAsia="ar-SA"/>
        </w:rPr>
        <w:t>kérjük</w:t>
      </w:r>
      <w:r w:rsidR="00A6580E">
        <w:rPr>
          <w:lang w:eastAsia="ar-SA"/>
        </w:rPr>
        <w:t>, meg</w:t>
      </w:r>
      <w:r w:rsidR="00AE2FE7">
        <w:rPr>
          <w:lang w:eastAsia="ar-SA"/>
        </w:rPr>
        <w:t>adni</w:t>
      </w:r>
      <w:r w:rsidR="00A6580E">
        <w:rPr>
          <w:lang w:eastAsia="ar-SA"/>
        </w:rPr>
        <w:t xml:space="preserve"> </w:t>
      </w:r>
      <w:r w:rsidR="002F4A63">
        <w:rPr>
          <w:lang w:eastAsia="ar-SA"/>
        </w:rPr>
        <w:t xml:space="preserve">a szak </w:t>
      </w:r>
      <w:r w:rsidR="00A6580E">
        <w:rPr>
          <w:lang w:eastAsia="ar-SA"/>
        </w:rPr>
        <w:t xml:space="preserve">egészén belüli </w:t>
      </w:r>
      <w:r w:rsidR="002F4A63">
        <w:rPr>
          <w:lang w:eastAsia="ar-SA"/>
        </w:rPr>
        <w:t>kredit</w:t>
      </w:r>
      <w:r w:rsidR="00A6580E">
        <w:rPr>
          <w:lang w:eastAsia="ar-SA"/>
        </w:rPr>
        <w:t>arányát</w:t>
      </w:r>
      <w:r w:rsidR="00076545" w:rsidRPr="0007391C">
        <w:rPr>
          <w:lang w:eastAsia="ar-SA"/>
        </w:rPr>
        <w:t>.</w:t>
      </w:r>
      <w:r w:rsidR="002F4A63">
        <w:rPr>
          <w:lang w:eastAsia="ar-SA"/>
        </w:rPr>
        <w:t xml:space="preserve"> Érdemes megfogalmazni azokat a 6.2 pontban megadottakhoz képest sajátos kompetenciákat (tudás, képesség, attitűd, autonómia és felelősségvállalás kategóriákban), amelyek megszerzését az egyes specializációknak biztosítaniuk kell.</w:t>
      </w:r>
    </w:p>
    <w:p w:rsidR="00076545" w:rsidRDefault="00076545" w:rsidP="008041F9">
      <w:pPr>
        <w:rPr>
          <w:lang w:eastAsia="ar-SA"/>
        </w:rPr>
      </w:pPr>
    </w:p>
    <w:p w:rsidR="00DB522C" w:rsidRPr="0007391C" w:rsidRDefault="00A6580E" w:rsidP="00DB522C">
      <w:pPr>
        <w:rPr>
          <w:lang w:eastAsia="ar-SA"/>
        </w:rPr>
      </w:pPr>
      <w:r>
        <w:rPr>
          <w:lang w:eastAsia="ar-SA"/>
        </w:rPr>
        <w:t>H</w:t>
      </w:r>
      <w:r w:rsidR="00076545" w:rsidRPr="0007391C">
        <w:rPr>
          <w:lang w:eastAsia="ar-SA"/>
        </w:rPr>
        <w:t xml:space="preserve">a a szakon választható szakirány, abban az esetben </w:t>
      </w:r>
      <w:r w:rsidR="000E6770">
        <w:rPr>
          <w:lang w:eastAsia="ar-SA"/>
        </w:rPr>
        <w:t xml:space="preserve">kérem, írják le az </w:t>
      </w:r>
      <w:r w:rsidR="00076545" w:rsidRPr="0007391C">
        <w:rPr>
          <w:lang w:eastAsia="ar-SA"/>
        </w:rPr>
        <w:t xml:space="preserve">önálló </w:t>
      </w:r>
      <w:r w:rsidR="00076545" w:rsidRPr="0007391C">
        <w:t>szakképze</w:t>
      </w:r>
      <w:r w:rsidR="000E6770">
        <w:t xml:space="preserve">ttséget eredményező </w:t>
      </w:r>
      <w:r w:rsidR="00DB522C">
        <w:t xml:space="preserve">szakirányt felépítő legfőbb 2-3 szakterületet. </w:t>
      </w:r>
      <w:r w:rsidR="00DB522C" w:rsidRPr="00DB522C">
        <w:rPr>
          <w:lang w:eastAsia="ar-SA"/>
        </w:rPr>
        <w:t xml:space="preserve"> </w:t>
      </w:r>
      <w:r w:rsidR="00DB522C">
        <w:rPr>
          <w:lang w:eastAsia="ar-SA"/>
        </w:rPr>
        <w:t>Szükséges továbbá megfogalmazni azokat a 6.2 pontban megadottakhoz képest sajátos kompetenciákat (tudás, képesség, attitűd, autonómia és felelősségvállalás kategóriákban), amelyek megszerzését az egyes szakirányoknak biztosítaniuk kell.</w:t>
      </w:r>
    </w:p>
    <w:p w:rsidR="00076545" w:rsidRPr="0007391C" w:rsidRDefault="00076545" w:rsidP="008041F9">
      <w:pPr>
        <w:rPr>
          <w:lang w:eastAsia="ar-SA"/>
        </w:rPr>
      </w:pPr>
    </w:p>
    <w:p w:rsidR="00076545" w:rsidRDefault="00240658" w:rsidP="008041F9">
      <w:pPr>
        <w:pStyle w:val="Cmsor3"/>
      </w:pPr>
      <w:bookmarkStart w:id="13" w:name="_Toc421620946"/>
      <w:proofErr w:type="spellStart"/>
      <w:r>
        <w:t>Idegennyelvi</w:t>
      </w:r>
      <w:proofErr w:type="spellEnd"/>
      <w:r>
        <w:t xml:space="preserve"> követelmény</w:t>
      </w:r>
      <w:bookmarkEnd w:id="13"/>
    </w:p>
    <w:p w:rsidR="00240658" w:rsidRDefault="002A7816" w:rsidP="008041F9">
      <w:pPr>
        <w:rPr>
          <w:i/>
        </w:rPr>
      </w:pPr>
      <w:r w:rsidRPr="002A7816">
        <w:rPr>
          <w:i/>
          <w:lang w:eastAsia="ar-SA"/>
        </w:rPr>
        <w:t xml:space="preserve">Például: </w:t>
      </w:r>
      <w:r>
        <w:rPr>
          <w:i/>
          <w:lang w:eastAsia="ar-SA"/>
        </w:rPr>
        <w:t>„</w:t>
      </w:r>
      <w:r w:rsidRPr="002A7816">
        <w:rPr>
          <w:i/>
        </w:rPr>
        <w:t>Az alapfokozat megszerzéséhez legalább egy idegen nyelvből államilag elismert, középfokú (B2) komplex típusú nyelvvizsga vagy ezzel egyenértékű érettségi bizonyítvány vagy oklevél megszerzése szükséges.</w:t>
      </w:r>
      <w:r>
        <w:rPr>
          <w:i/>
        </w:rPr>
        <w:t>”</w:t>
      </w:r>
    </w:p>
    <w:p w:rsidR="00836023" w:rsidRPr="002A7816" w:rsidRDefault="00836023" w:rsidP="008041F9">
      <w:pPr>
        <w:rPr>
          <w:i/>
          <w:lang w:eastAsia="ar-SA"/>
        </w:rPr>
      </w:pPr>
    </w:p>
    <w:p w:rsidR="00240658" w:rsidRDefault="00076545" w:rsidP="008041F9">
      <w:pPr>
        <w:pStyle w:val="Cmsor3"/>
      </w:pPr>
      <w:bookmarkStart w:id="14" w:name="_Toc421620947"/>
      <w:r w:rsidRPr="0007391C">
        <w:t>Szakmai gyakorlatra vonatkozó követelmények</w:t>
      </w:r>
      <w:bookmarkEnd w:id="14"/>
    </w:p>
    <w:p w:rsidR="00076545" w:rsidRDefault="00240658" w:rsidP="008041F9">
      <w:r w:rsidRPr="008041F9">
        <w:t xml:space="preserve">Amennyiben releváns, szükséges </w:t>
      </w:r>
      <w:r w:rsidR="00076545" w:rsidRPr="008041F9">
        <w:t xml:space="preserve">megjeleníteni az </w:t>
      </w:r>
      <w:proofErr w:type="spellStart"/>
      <w:r w:rsidR="00076545" w:rsidRPr="008041F9">
        <w:t>Nftv</w:t>
      </w:r>
      <w:proofErr w:type="spellEnd"/>
      <w:r w:rsidR="00076545" w:rsidRPr="008041F9">
        <w:t>. 15. § (3), 44. § (2), illetve a 85. § (3) bekezdésében meghatározot</w:t>
      </w:r>
      <w:r w:rsidRPr="008041F9">
        <w:t>t szakmai gyakorlat időtartamát</w:t>
      </w:r>
      <w:r w:rsidR="00076545" w:rsidRPr="008041F9">
        <w:t xml:space="preserve">: </w:t>
      </w:r>
      <w:r w:rsidR="00BB3D0A" w:rsidRPr="00BB3D0A">
        <w:rPr>
          <w:i/>
        </w:rPr>
        <w:t>„</w:t>
      </w:r>
      <w:proofErr w:type="gramStart"/>
      <w:r w:rsidR="00076545" w:rsidRPr="00BB3D0A">
        <w:rPr>
          <w:i/>
        </w:rPr>
        <w:t>hat hét</w:t>
      </w:r>
      <w:proofErr w:type="gramEnd"/>
      <w:r w:rsidR="00076545" w:rsidRPr="00BB3D0A">
        <w:rPr>
          <w:i/>
        </w:rPr>
        <w:t xml:space="preserve"> időtartamot elérő egybefüggő </w:t>
      </w:r>
      <w:r w:rsidR="00076545" w:rsidRPr="00961BEB">
        <w:rPr>
          <w:i/>
        </w:rPr>
        <w:t>gyakorlat</w:t>
      </w:r>
      <w:r w:rsidR="00BB3D0A" w:rsidRPr="00961BEB">
        <w:rPr>
          <w:i/>
        </w:rPr>
        <w:t>”</w:t>
      </w:r>
      <w:r w:rsidR="007E25FE" w:rsidRPr="00961BEB">
        <w:rPr>
          <w:lang w:eastAsia="hu-HU"/>
        </w:rPr>
        <w:t xml:space="preserve"> a </w:t>
      </w:r>
      <w:r w:rsidR="007E25FE" w:rsidRPr="00961BEB">
        <w:rPr>
          <w:lang w:eastAsia="ar-SA"/>
        </w:rPr>
        <w:t>15/2006. (IV: 3.) OM rendeletet alapján</w:t>
      </w:r>
      <w:r w:rsidR="008041F9" w:rsidRPr="00961BEB">
        <w:t>.</w:t>
      </w:r>
      <w:r w:rsidR="00310CC7" w:rsidRPr="00961BEB">
        <w:t xml:space="preserve"> Szintén itt kell leírni azokat a sajátos kompetenciákat (tudások, képességek, attitűdök, autonómia és felelősség kategóriák szerint), amelyek elérését a szakmai gyakorlat biztosítja.</w:t>
      </w:r>
    </w:p>
    <w:p w:rsidR="00836023" w:rsidRPr="00961BEB" w:rsidRDefault="00836023" w:rsidP="008041F9"/>
    <w:p w:rsidR="00240658" w:rsidRDefault="00076545" w:rsidP="008041F9">
      <w:pPr>
        <w:pStyle w:val="Cmsor3"/>
      </w:pPr>
      <w:bookmarkStart w:id="15" w:name="_Toc421620948"/>
      <w:r w:rsidRPr="0007391C">
        <w:t>A képzés</w:t>
      </w:r>
      <w:r w:rsidR="00BB3D0A">
        <w:t>t</w:t>
      </w:r>
      <w:r w:rsidRPr="0007391C">
        <w:t xml:space="preserve"> megkülönböztető speciális jegyek</w:t>
      </w:r>
      <w:bookmarkEnd w:id="15"/>
    </w:p>
    <w:p w:rsidR="00C55627" w:rsidRDefault="0084636C" w:rsidP="002A7816">
      <w:r>
        <w:t>Csak abban az esetben szükséges kitölteni, ha a szakképzettség szempontjából releváns. Olyan további esetleges jellemzőket kérjük, hogy írjanak le, melyek</w:t>
      </w:r>
      <w:r w:rsidR="00076545" w:rsidRPr="00240658">
        <w:t xml:space="preserve"> megkülönbözteti</w:t>
      </w:r>
      <w:r w:rsidR="00C55627">
        <w:t>k ezt</w:t>
      </w:r>
      <w:r w:rsidR="00076545" w:rsidRPr="00240658">
        <w:t xml:space="preserve"> más</w:t>
      </w:r>
      <w:r w:rsidR="00C55627">
        <w:t>,</w:t>
      </w:r>
      <w:r w:rsidR="00076545" w:rsidRPr="00240658">
        <w:t xml:space="preserve"> hasonló szakoktól</w:t>
      </w:r>
      <w:r w:rsidR="00C55627">
        <w:t xml:space="preserve">. </w:t>
      </w:r>
    </w:p>
    <w:p w:rsidR="00C55627" w:rsidRDefault="00C55627" w:rsidP="002A7816">
      <w:pPr>
        <w:rPr>
          <w:i/>
        </w:rPr>
      </w:pPr>
      <w:r w:rsidRPr="00C55627">
        <w:rPr>
          <w:i/>
        </w:rPr>
        <w:t xml:space="preserve">Például: </w:t>
      </w:r>
      <w:r w:rsidR="00076545" w:rsidRPr="00C55627">
        <w:rPr>
          <w:i/>
        </w:rPr>
        <w:t>kötelező külföldi részképzés</w:t>
      </w:r>
      <w:r>
        <w:rPr>
          <w:i/>
        </w:rPr>
        <w:t>,</w:t>
      </w:r>
      <w:r w:rsidR="00076545" w:rsidRPr="00C55627">
        <w:rPr>
          <w:i/>
        </w:rPr>
        <w:t xml:space="preserve"> duális képzés</w:t>
      </w:r>
      <w:r>
        <w:rPr>
          <w:i/>
        </w:rPr>
        <w:t>,</w:t>
      </w:r>
      <w:r w:rsidR="00076545" w:rsidRPr="00C55627">
        <w:rPr>
          <w:i/>
        </w:rPr>
        <w:t xml:space="preserve"> sajátos környezetben foly</w:t>
      </w:r>
      <w:r>
        <w:rPr>
          <w:i/>
        </w:rPr>
        <w:t>ó képzés</w:t>
      </w:r>
      <w:r w:rsidR="00076545" w:rsidRPr="00C55627">
        <w:rPr>
          <w:i/>
        </w:rPr>
        <w:t>, idegen nyelv</w:t>
      </w:r>
      <w:r>
        <w:rPr>
          <w:i/>
        </w:rPr>
        <w:t>ű képzés.</w:t>
      </w:r>
    </w:p>
    <w:p w:rsidR="00C55627" w:rsidRPr="00240658" w:rsidRDefault="004E3944" w:rsidP="004E3944">
      <w:pPr>
        <w:pStyle w:val="Cmsor2"/>
      </w:pPr>
      <w:bookmarkStart w:id="16" w:name="_Toc421620949"/>
      <w:r>
        <w:t>Mesterképzési szak</w:t>
      </w:r>
      <w:bookmarkEnd w:id="16"/>
    </w:p>
    <w:p w:rsidR="004E3944" w:rsidRPr="00395203" w:rsidRDefault="004E3944" w:rsidP="004E3944">
      <w:pPr>
        <w:pStyle w:val="Cmsor3"/>
      </w:pPr>
      <w:bookmarkStart w:id="17" w:name="_Toc421620950"/>
      <w:r w:rsidRPr="00E65D00">
        <w:t>A</w:t>
      </w:r>
      <w:r>
        <w:t xml:space="preserve"> mester</w:t>
      </w:r>
      <w:r w:rsidRPr="00E65D00">
        <w:t xml:space="preserve">képzési </w:t>
      </w:r>
      <w:r w:rsidRPr="00395203">
        <w:t>szak megnevezése</w:t>
      </w:r>
      <w:bookmarkEnd w:id="17"/>
    </w:p>
    <w:p w:rsidR="004E3944" w:rsidRDefault="004E3944" w:rsidP="004E3944">
      <w:r>
        <w:t xml:space="preserve">A megnevezést magyar és angol </w:t>
      </w:r>
      <w:r w:rsidRPr="00F026A9">
        <w:t xml:space="preserve">nyelven egyaránt szükséges megjeleníteni a képesítési jegyzékről szóló új kormányrendelet </w:t>
      </w:r>
      <w:r>
        <w:t xml:space="preserve">„C” és „D” oszlopa </w:t>
      </w:r>
      <w:r w:rsidRPr="00F026A9">
        <w:t>szerint.</w:t>
      </w:r>
    </w:p>
    <w:p w:rsidR="004E3944" w:rsidRPr="00395203" w:rsidRDefault="004E3944" w:rsidP="004E3944">
      <w:pPr>
        <w:rPr>
          <w:lang w:eastAsia="ar-SA"/>
        </w:rPr>
      </w:pPr>
    </w:p>
    <w:p w:rsidR="004E3944" w:rsidRPr="001F4956" w:rsidRDefault="004E3944" w:rsidP="004E3944">
      <w:pPr>
        <w:pStyle w:val="Cmsor3"/>
      </w:pPr>
      <w:bookmarkStart w:id="18" w:name="_Toc421620951"/>
      <w:r>
        <w:lastRenderedPageBreak/>
        <w:t>A</w:t>
      </w:r>
      <w:r w:rsidRPr="00395203">
        <w:t xml:space="preserve"> </w:t>
      </w:r>
      <w:r>
        <w:t>mester</w:t>
      </w:r>
      <w:r w:rsidRPr="00395203">
        <w:t xml:space="preserve">képzési szakon </w:t>
      </w:r>
      <w:r w:rsidRPr="0007391C">
        <w:t>szerezhető végzettségi szint és a szakképzettség oklevélben szereplő megjelölése</w:t>
      </w:r>
      <w:bookmarkEnd w:id="18"/>
    </w:p>
    <w:p w:rsidR="004E3944" w:rsidRPr="001F4956" w:rsidRDefault="004E3944" w:rsidP="004E3944">
      <w:pPr>
        <w:rPr>
          <w:lang w:eastAsia="ar-SA"/>
        </w:rPr>
      </w:pPr>
      <w:r w:rsidRPr="001F4956">
        <w:rPr>
          <w:lang w:eastAsia="ar-SA"/>
        </w:rPr>
        <w:t xml:space="preserve">Mesterképzési szak esetében a végzettségi szint: </w:t>
      </w:r>
      <w:r w:rsidRPr="00A83630">
        <w:rPr>
          <w:lang w:eastAsia="hu-HU"/>
        </w:rPr>
        <w:t>mesterfokozat (</w:t>
      </w:r>
      <w:proofErr w:type="spellStart"/>
      <w:r w:rsidRPr="00A83630">
        <w:rPr>
          <w:lang w:eastAsia="hu-HU"/>
        </w:rPr>
        <w:t>magister</w:t>
      </w:r>
      <w:proofErr w:type="spellEnd"/>
      <w:r w:rsidRPr="00A83630">
        <w:rPr>
          <w:lang w:eastAsia="hu-HU"/>
        </w:rPr>
        <w:t>,</w:t>
      </w:r>
      <w:r w:rsidR="0052558A" w:rsidRPr="00A83630">
        <w:rPr>
          <w:lang w:eastAsia="hu-HU"/>
        </w:rPr>
        <w:t xml:space="preserve"> </w:t>
      </w:r>
      <w:proofErr w:type="spellStart"/>
      <w:r w:rsidR="0052558A" w:rsidRPr="00A83630">
        <w:rPr>
          <w:lang w:eastAsia="hu-HU"/>
        </w:rPr>
        <w:t>master</w:t>
      </w:r>
      <w:proofErr w:type="spellEnd"/>
      <w:r w:rsidR="0052558A" w:rsidRPr="00A83630">
        <w:rPr>
          <w:lang w:eastAsia="hu-HU"/>
        </w:rPr>
        <w:t xml:space="preserve">) rövidítve: MA vagy </w:t>
      </w:r>
      <w:proofErr w:type="spellStart"/>
      <w:r w:rsidR="0052558A" w:rsidRPr="00A83630">
        <w:rPr>
          <w:lang w:eastAsia="hu-HU"/>
        </w:rPr>
        <w:t>MSc</w:t>
      </w:r>
      <w:proofErr w:type="spellEnd"/>
      <w:r w:rsidR="0052558A" w:rsidRPr="00A83630">
        <w:rPr>
          <w:lang w:eastAsia="hu-HU"/>
        </w:rPr>
        <w:t>.</w:t>
      </w:r>
    </w:p>
    <w:p w:rsidR="004E3944" w:rsidRPr="001F4956" w:rsidRDefault="004E3944" w:rsidP="004E3944">
      <w:pPr>
        <w:rPr>
          <w:lang w:eastAsia="ar-SA"/>
        </w:rPr>
      </w:pPr>
    </w:p>
    <w:p w:rsidR="004E3944" w:rsidRPr="001F4956" w:rsidRDefault="004E3944" w:rsidP="004E3944">
      <w:pPr>
        <w:rPr>
          <w:lang w:eastAsia="ar-SA"/>
        </w:rPr>
      </w:pPr>
      <w:r w:rsidRPr="001F4956">
        <w:t xml:space="preserve">Kérjük, hogy a szakképzettség magyar és angol nyelvű megjelölésénél minden esetben a </w:t>
      </w:r>
      <w:r w:rsidRPr="001F4956">
        <w:rPr>
          <w:lang w:eastAsia="ar-SA"/>
        </w:rPr>
        <w:t>képesítési jegyzékről szóló új kormányrendelet „E” és „F” oszlopában szereplő megnevezést használják.</w:t>
      </w:r>
    </w:p>
    <w:p w:rsidR="004E3944" w:rsidRPr="001F4956" w:rsidRDefault="004E3944" w:rsidP="004E3944">
      <w:pPr>
        <w:rPr>
          <w:lang w:eastAsia="ar-SA"/>
        </w:rPr>
      </w:pPr>
    </w:p>
    <w:p w:rsidR="004E3944" w:rsidRPr="001F4956" w:rsidRDefault="004E3944" w:rsidP="004E3944">
      <w:pPr>
        <w:pStyle w:val="Cmsor3"/>
      </w:pPr>
      <w:bookmarkStart w:id="19" w:name="_Toc421620952"/>
      <w:r w:rsidRPr="00A83630">
        <w:t>Képzési terület</w:t>
      </w:r>
      <w:bookmarkEnd w:id="19"/>
    </w:p>
    <w:p w:rsidR="004E3944" w:rsidRPr="001F4956" w:rsidRDefault="004E3944" w:rsidP="004E3944">
      <w:pPr>
        <w:rPr>
          <w:lang w:eastAsia="hu-HU"/>
        </w:rPr>
      </w:pPr>
      <w:r w:rsidRPr="001F4956">
        <w:rPr>
          <w:lang w:eastAsia="hu-HU"/>
        </w:rPr>
        <w:t>Kérjük, hogy a képzési terület megjelölésénél minden esetben a képesítési jegyzékről szóló új kormányrendelet „B” oszlopában szereplő megnevezést használják.</w:t>
      </w:r>
    </w:p>
    <w:p w:rsidR="004E3944" w:rsidRPr="001F4956" w:rsidRDefault="004E3944" w:rsidP="004E3944">
      <w:pPr>
        <w:rPr>
          <w:i/>
        </w:rPr>
      </w:pPr>
      <w:r w:rsidRPr="001F4956">
        <w:rPr>
          <w:i/>
        </w:rPr>
        <w:t xml:space="preserve">Például: </w:t>
      </w:r>
      <w:r w:rsidR="007E25FE" w:rsidRPr="001F4956">
        <w:rPr>
          <w:i/>
        </w:rPr>
        <w:t>o</w:t>
      </w:r>
      <w:r w:rsidRPr="001F4956">
        <w:rPr>
          <w:i/>
        </w:rPr>
        <w:t>rvos- és egészségtudomány</w:t>
      </w:r>
    </w:p>
    <w:p w:rsidR="004E3944" w:rsidRPr="001F4956" w:rsidRDefault="004E3944" w:rsidP="004E3944">
      <w:pPr>
        <w:rPr>
          <w:lang w:eastAsia="ar-SA"/>
        </w:rPr>
      </w:pPr>
    </w:p>
    <w:p w:rsidR="005442E4" w:rsidRPr="00A83630" w:rsidRDefault="005442E4" w:rsidP="005442E4">
      <w:pPr>
        <w:pStyle w:val="Cmsor3"/>
      </w:pPr>
      <w:bookmarkStart w:id="20" w:name="_Toc421620953"/>
      <w:r w:rsidRPr="00A83630">
        <w:t>A mesterképzésbe történő belépésnél előzményként elfogadott szakok</w:t>
      </w:r>
      <w:bookmarkEnd w:id="20"/>
    </w:p>
    <w:p w:rsidR="00266655" w:rsidRPr="001F4956" w:rsidRDefault="005442E4" w:rsidP="005442E4">
      <w:pPr>
        <w:rPr>
          <w:lang w:eastAsia="hu-HU"/>
        </w:rPr>
      </w:pPr>
      <w:r w:rsidRPr="001F4956">
        <w:rPr>
          <w:lang w:eastAsia="hu-HU"/>
        </w:rPr>
        <w:t>Kérjük</w:t>
      </w:r>
      <w:r w:rsidR="00A83630">
        <w:rPr>
          <w:lang w:eastAsia="hu-HU"/>
        </w:rPr>
        <w:t xml:space="preserve"> </w:t>
      </w:r>
      <w:r w:rsidRPr="001F4956">
        <w:rPr>
          <w:lang w:eastAsia="hu-HU"/>
        </w:rPr>
        <w:t>fel</w:t>
      </w:r>
      <w:r w:rsidR="00266655" w:rsidRPr="001F4956">
        <w:rPr>
          <w:lang w:eastAsia="hu-HU"/>
        </w:rPr>
        <w:t>tüntetni</w:t>
      </w:r>
      <w:r w:rsidRPr="001F4956">
        <w:rPr>
          <w:lang w:eastAsia="hu-HU"/>
        </w:rPr>
        <w:t xml:space="preserve"> </w:t>
      </w:r>
      <w:r w:rsidR="00266655" w:rsidRPr="001F4956">
        <w:rPr>
          <w:lang w:eastAsia="hu-HU"/>
        </w:rPr>
        <w:t>azokat az</w:t>
      </w:r>
      <w:r w:rsidRPr="001F4956">
        <w:rPr>
          <w:lang w:eastAsia="hu-HU"/>
        </w:rPr>
        <w:t xml:space="preserve"> alapképzési szako</w:t>
      </w:r>
      <w:r w:rsidR="00C27E6F" w:rsidRPr="001F4956">
        <w:rPr>
          <w:lang w:eastAsia="hu-HU"/>
        </w:rPr>
        <w:t>ka</w:t>
      </w:r>
      <w:r w:rsidRPr="001F4956">
        <w:rPr>
          <w:lang w:eastAsia="hu-HU"/>
        </w:rPr>
        <w:t xml:space="preserve">t, </w:t>
      </w:r>
    </w:p>
    <w:p w:rsidR="00266655" w:rsidRPr="00631929" w:rsidRDefault="00266655" w:rsidP="00A83630">
      <w:pPr>
        <w:pStyle w:val="Listaszerbekezds"/>
        <w:numPr>
          <w:ilvl w:val="0"/>
          <w:numId w:val="32"/>
        </w:numPr>
        <w:rPr>
          <w:lang w:eastAsia="hu-HU"/>
        </w:rPr>
      </w:pPr>
      <w:r w:rsidRPr="00C93FC0">
        <w:rPr>
          <w:lang w:eastAsia="hu-HU"/>
        </w:rPr>
        <w:t>a</w:t>
      </w:r>
      <w:r w:rsidR="005442E4" w:rsidRPr="00C93FC0">
        <w:rPr>
          <w:lang w:eastAsia="hu-HU"/>
        </w:rPr>
        <w:t>melyekről a hallgatók kreditjei teljes mértékben</w:t>
      </w:r>
      <w:r w:rsidRPr="00C93FC0">
        <w:rPr>
          <w:lang w:eastAsia="hu-HU"/>
        </w:rPr>
        <w:t xml:space="preserve"> beszámítanak (egyenes irányú belépés)</w:t>
      </w:r>
      <w:r w:rsidR="005442E4" w:rsidRPr="00C93FC0">
        <w:rPr>
          <w:lang w:eastAsia="hu-HU"/>
        </w:rPr>
        <w:t xml:space="preserve">, </w:t>
      </w:r>
      <w:r w:rsidRPr="00313EDE">
        <w:rPr>
          <w:lang w:eastAsia="hu-HU"/>
        </w:rPr>
        <w:t xml:space="preserve">továbbá </w:t>
      </w:r>
    </w:p>
    <w:p w:rsidR="005442E4" w:rsidRPr="00A83630" w:rsidRDefault="00266655" w:rsidP="00A83630">
      <w:pPr>
        <w:pStyle w:val="Listaszerbekezds"/>
        <w:numPr>
          <w:ilvl w:val="0"/>
          <w:numId w:val="32"/>
        </w:numPr>
        <w:rPr>
          <w:lang w:eastAsia="hu-HU"/>
        </w:rPr>
      </w:pPr>
      <w:r w:rsidRPr="006F72C3">
        <w:rPr>
          <w:lang w:eastAsia="hu-HU"/>
        </w:rPr>
        <w:t>azokat az alapképzési szakok</w:t>
      </w:r>
      <w:r w:rsidRPr="00A83630">
        <w:rPr>
          <w:lang w:eastAsia="hu-HU"/>
        </w:rPr>
        <w:t>at, amelyekről meghatározott feltételek teljesülése estén lehet tovább lépni mesterképzésbe</w:t>
      </w:r>
      <w:r w:rsidR="005442E4" w:rsidRPr="00A83630">
        <w:rPr>
          <w:lang w:eastAsia="hu-HU"/>
        </w:rPr>
        <w:t>.</w:t>
      </w:r>
    </w:p>
    <w:p w:rsidR="000074AE" w:rsidRPr="001F4956" w:rsidRDefault="000074AE" w:rsidP="000074AE">
      <w:pPr>
        <w:rPr>
          <w:lang w:eastAsia="hu-HU"/>
        </w:rPr>
      </w:pPr>
      <w:r w:rsidRPr="001F4956">
        <w:rPr>
          <w:lang w:eastAsia="hu-HU"/>
        </w:rPr>
        <w:t>Amennyiben egy vagy több képzési terület minden alap</w:t>
      </w:r>
      <w:r w:rsidR="00631929">
        <w:rPr>
          <w:lang w:eastAsia="hu-HU"/>
        </w:rPr>
        <w:t xml:space="preserve">képzési </w:t>
      </w:r>
      <w:r w:rsidRPr="001F4956">
        <w:rPr>
          <w:lang w:eastAsia="hu-HU"/>
        </w:rPr>
        <w:t>szakja (részlegesen) előzményként elfogadható, úgy elegendő a képzési terület megnevezése, nem szükséges annak minden szakját felsorolni.</w:t>
      </w:r>
    </w:p>
    <w:p w:rsidR="005442E4" w:rsidRPr="001F4956" w:rsidRDefault="005442E4" w:rsidP="005442E4">
      <w:pPr>
        <w:rPr>
          <w:lang w:eastAsia="hu-HU"/>
        </w:rPr>
      </w:pPr>
    </w:p>
    <w:p w:rsidR="004E3944" w:rsidRPr="001F4956" w:rsidRDefault="004E3944" w:rsidP="004E3944">
      <w:pPr>
        <w:pStyle w:val="Cmsor3"/>
      </w:pPr>
      <w:bookmarkStart w:id="21" w:name="_Toc421620954"/>
      <w:r w:rsidRPr="00A83630">
        <w:t>A képzési idő félévekben</w:t>
      </w:r>
      <w:bookmarkEnd w:id="21"/>
    </w:p>
    <w:p w:rsidR="004E3944" w:rsidRPr="001F4956" w:rsidRDefault="004E3944" w:rsidP="004E3944">
      <w:pPr>
        <w:rPr>
          <w:lang w:eastAsia="ar-SA"/>
        </w:rPr>
      </w:pPr>
      <w:r w:rsidRPr="001F4956">
        <w:rPr>
          <w:lang w:eastAsia="hu-HU"/>
        </w:rPr>
        <w:t xml:space="preserve">Kérjük, hogy a képzési időt a </w:t>
      </w:r>
      <w:r w:rsidRPr="001F4956">
        <w:rPr>
          <w:lang w:eastAsia="ar-SA"/>
        </w:rPr>
        <w:t xml:space="preserve">15/2006. </w:t>
      </w:r>
      <w:r w:rsidR="007E25FE" w:rsidRPr="001F4956">
        <w:rPr>
          <w:lang w:eastAsia="ar-SA"/>
        </w:rPr>
        <w:t xml:space="preserve">(IV.3) </w:t>
      </w:r>
      <w:r w:rsidRPr="001F4956">
        <w:rPr>
          <w:lang w:eastAsia="ar-SA"/>
        </w:rPr>
        <w:t>OM rendelet szerint töltsék ki.</w:t>
      </w:r>
    </w:p>
    <w:p w:rsidR="00CD3C65" w:rsidRPr="001F4956" w:rsidRDefault="00CD3C65" w:rsidP="00CD3C65">
      <w:pPr>
        <w:rPr>
          <w:lang w:eastAsia="hu-HU"/>
        </w:rPr>
      </w:pPr>
    </w:p>
    <w:p w:rsidR="004E3944" w:rsidRPr="001F4956" w:rsidRDefault="004E3944" w:rsidP="004E3944">
      <w:pPr>
        <w:pStyle w:val="Cmsor3"/>
      </w:pPr>
      <w:bookmarkStart w:id="22" w:name="_Toc421620955"/>
      <w:r w:rsidRPr="00A83630">
        <w:t>A</w:t>
      </w:r>
      <w:r w:rsidR="00CC11AE" w:rsidRPr="00A83630">
        <w:t xml:space="preserve"> mester</w:t>
      </w:r>
      <w:r w:rsidRPr="00A83630">
        <w:t>fokozat megszerzéséhez összegyűjtendő kreditek száma</w:t>
      </w:r>
      <w:bookmarkEnd w:id="22"/>
    </w:p>
    <w:p w:rsidR="004E3944" w:rsidRPr="001F4956" w:rsidRDefault="004E3944" w:rsidP="004E3944">
      <w:pPr>
        <w:rPr>
          <w:lang w:eastAsia="ar-SA"/>
        </w:rPr>
      </w:pPr>
      <w:r w:rsidRPr="001F4956">
        <w:rPr>
          <w:lang w:eastAsia="hu-HU"/>
        </w:rPr>
        <w:t xml:space="preserve">Kérjük, hogy a kreditek számának meghatározásakor a </w:t>
      </w:r>
      <w:r w:rsidRPr="001F4956">
        <w:rPr>
          <w:lang w:eastAsia="ar-SA"/>
        </w:rPr>
        <w:t xml:space="preserve">15/2006. </w:t>
      </w:r>
      <w:r w:rsidR="007E25FE" w:rsidRPr="001F4956">
        <w:rPr>
          <w:lang w:eastAsia="ar-SA"/>
        </w:rPr>
        <w:t xml:space="preserve">(IV.3) </w:t>
      </w:r>
      <w:r w:rsidRPr="001F4956">
        <w:rPr>
          <w:lang w:eastAsia="ar-SA"/>
        </w:rPr>
        <w:t>OM rendeletet vegyék alapul.</w:t>
      </w:r>
    </w:p>
    <w:p w:rsidR="004E3944" w:rsidRPr="001F4956" w:rsidRDefault="004E3944" w:rsidP="004E3944">
      <w:r w:rsidRPr="001F4956">
        <w:t xml:space="preserve">A szak </w:t>
      </w:r>
      <w:r w:rsidR="000074AE" w:rsidRPr="001F4956">
        <w:t>orientációjával kapcsolatban arról szükséges tájékoztatást nyújtani a szak tantervét majd felülvizsgáló / új tantervet készítő oktatók számára, hogy milyen mértékben elméletigényes vagy gyakorlat-orientált a szak. Az alábbi javasolt</w:t>
      </w:r>
      <w:r w:rsidRPr="001F4956">
        <w:t xml:space="preserve"> lehetőségek közül válasszanak:</w:t>
      </w:r>
    </w:p>
    <w:p w:rsidR="004E3944" w:rsidRPr="001F4956" w:rsidRDefault="004E3944" w:rsidP="004E3944">
      <w:pPr>
        <w:pStyle w:val="Listaszerbekezds"/>
        <w:numPr>
          <w:ilvl w:val="0"/>
          <w:numId w:val="30"/>
        </w:numPr>
      </w:pPr>
      <w:r w:rsidRPr="00A83630">
        <w:t>kiemelten elmélet-igényes (~70-80%);</w:t>
      </w:r>
    </w:p>
    <w:p w:rsidR="004E3944" w:rsidRPr="001F4956" w:rsidRDefault="004E3944" w:rsidP="004E3944">
      <w:pPr>
        <w:pStyle w:val="Listaszerbekezds"/>
        <w:numPr>
          <w:ilvl w:val="0"/>
          <w:numId w:val="30"/>
        </w:numPr>
      </w:pPr>
      <w:r w:rsidRPr="00A83630">
        <w:t xml:space="preserve">elmélet-orientált (~60-70%), </w:t>
      </w:r>
    </w:p>
    <w:p w:rsidR="004E3944" w:rsidRPr="001F4956" w:rsidRDefault="004E3944" w:rsidP="004E3944">
      <w:pPr>
        <w:pStyle w:val="Listaszerbekezds"/>
        <w:numPr>
          <w:ilvl w:val="0"/>
          <w:numId w:val="30"/>
        </w:numPr>
      </w:pPr>
      <w:r w:rsidRPr="00A83630">
        <w:t xml:space="preserve">kiegyensúlyozott (~40-60%); </w:t>
      </w:r>
    </w:p>
    <w:p w:rsidR="004E3944" w:rsidRPr="001F4956" w:rsidRDefault="004E3944" w:rsidP="004E3944">
      <w:pPr>
        <w:pStyle w:val="Listaszerbekezds"/>
        <w:numPr>
          <w:ilvl w:val="0"/>
          <w:numId w:val="30"/>
        </w:numPr>
      </w:pPr>
      <w:r w:rsidRPr="00A83630">
        <w:lastRenderedPageBreak/>
        <w:t>gyakorlat-orientált (~60-70%);</w:t>
      </w:r>
    </w:p>
    <w:p w:rsidR="004E3944" w:rsidRPr="001F4956" w:rsidRDefault="004E3944" w:rsidP="004E3944">
      <w:pPr>
        <w:pStyle w:val="Listaszerbekezds"/>
        <w:numPr>
          <w:ilvl w:val="0"/>
          <w:numId w:val="30"/>
        </w:numPr>
      </w:pPr>
      <w:r w:rsidRPr="00A83630">
        <w:t>kiemelten gyakorlat-igényes (~70-80%).</w:t>
      </w:r>
    </w:p>
    <w:p w:rsidR="004E3944" w:rsidRPr="001F4956" w:rsidRDefault="004E3944" w:rsidP="004E3944">
      <w:pPr>
        <w:rPr>
          <w:lang w:eastAsia="ar-SA"/>
        </w:rPr>
      </w:pPr>
    </w:p>
    <w:p w:rsidR="004E3944" w:rsidRPr="00723F51" w:rsidRDefault="004E3944" w:rsidP="00CC11AE">
      <w:r w:rsidRPr="001F4956">
        <w:t xml:space="preserve">A </w:t>
      </w:r>
      <w:proofErr w:type="gramStart"/>
      <w:r w:rsidRPr="001F4956">
        <w:t>szak képzési</w:t>
      </w:r>
      <w:proofErr w:type="gramEnd"/>
      <w:r w:rsidRPr="001F4956">
        <w:t xml:space="preserve"> </w:t>
      </w:r>
      <w:r w:rsidRPr="00723F51">
        <w:t xml:space="preserve">területek egységes osztályozási rendszer szerinti (ISCED) tanulmányi területi besorolását 3 jegyű kód jelöli. </w:t>
      </w:r>
      <w:r w:rsidR="007E25FE">
        <w:t>A nyilvántartásba vett szakok</w:t>
      </w:r>
      <w:r w:rsidR="007E25FE" w:rsidRPr="00AE2FE7">
        <w:rPr>
          <w:i/>
          <w:lang w:eastAsia="ar-SA"/>
        </w:rPr>
        <w:t xml:space="preserve"> </w:t>
      </w:r>
      <w:r w:rsidR="00A83630" w:rsidRPr="00A83630">
        <w:rPr>
          <w:lang w:eastAsia="ar-SA"/>
        </w:rPr>
        <w:t>„</w:t>
      </w:r>
      <w:proofErr w:type="spellStart"/>
      <w:r w:rsidR="007E25FE">
        <w:rPr>
          <w:lang w:eastAsia="ar-SA"/>
        </w:rPr>
        <w:t>firgraf</w:t>
      </w:r>
      <w:proofErr w:type="spellEnd"/>
      <w:r w:rsidR="00A83630">
        <w:rPr>
          <w:lang w:eastAsia="ar-SA"/>
        </w:rPr>
        <w:t>”</w:t>
      </w:r>
      <w:r w:rsidR="007E25FE" w:rsidRPr="00AE2FE7">
        <w:rPr>
          <w:lang w:eastAsia="ar-SA"/>
        </w:rPr>
        <w:t xml:space="preserve"> </w:t>
      </w:r>
      <w:r w:rsidR="007E25FE" w:rsidRPr="007C1F08">
        <w:rPr>
          <w:lang w:eastAsia="ar-SA"/>
        </w:rPr>
        <w:t>adatai között már szerepel</w:t>
      </w:r>
    </w:p>
    <w:p w:rsidR="004E3944" w:rsidRDefault="004E3944" w:rsidP="004E3944">
      <w:pPr>
        <w:rPr>
          <w:rFonts w:eastAsia="Times New Roman"/>
          <w:i/>
          <w:sz w:val="27"/>
          <w:szCs w:val="27"/>
          <w:lang w:eastAsia="hu-HU"/>
        </w:rPr>
      </w:pPr>
      <w:r w:rsidRPr="0084636C">
        <w:rPr>
          <w:i/>
          <w:lang w:eastAsia="ar-SA"/>
        </w:rPr>
        <w:t>Például: 521 Gépgyártás, műszer- és fémipar</w:t>
      </w:r>
      <w:r w:rsidRPr="0084636C">
        <w:rPr>
          <w:rFonts w:eastAsia="Times New Roman"/>
          <w:i/>
          <w:sz w:val="27"/>
          <w:szCs w:val="27"/>
          <w:lang w:eastAsia="hu-HU"/>
        </w:rPr>
        <w:t xml:space="preserve"> </w:t>
      </w:r>
    </w:p>
    <w:p w:rsidR="007E25FE" w:rsidRPr="0084636C" w:rsidRDefault="00042198" w:rsidP="007E25FE">
      <w:pPr>
        <w:rPr>
          <w:rFonts w:eastAsia="Times New Roman"/>
          <w:i/>
          <w:sz w:val="27"/>
          <w:szCs w:val="27"/>
          <w:lang w:eastAsia="hu-HU"/>
        </w:rPr>
      </w:pPr>
      <w:hyperlink r:id="rId15" w:history="1">
        <w:r w:rsidR="007E25FE" w:rsidRPr="00572CF1">
          <w:rPr>
            <w:rStyle w:val="Hiperhivatkozs"/>
            <w:rFonts w:eastAsia="Times New Roman"/>
            <w:i/>
            <w:sz w:val="27"/>
            <w:szCs w:val="27"/>
            <w:lang w:eastAsia="hu-HU"/>
          </w:rPr>
          <w:t>www.firgraf.educatio.hu/képzési</w:t>
        </w:r>
      </w:hyperlink>
      <w:r w:rsidR="007E25FE">
        <w:rPr>
          <w:rFonts w:eastAsia="Times New Roman"/>
          <w:i/>
          <w:sz w:val="27"/>
          <w:szCs w:val="27"/>
          <w:lang w:eastAsia="hu-HU"/>
        </w:rPr>
        <w:t xml:space="preserve"> és kimeneti követelmények/bejelentendő képzési elemek/képzéscsoportok</w:t>
      </w:r>
    </w:p>
    <w:p w:rsidR="007E25FE" w:rsidRPr="0084636C" w:rsidRDefault="007E25FE" w:rsidP="004E3944">
      <w:pPr>
        <w:rPr>
          <w:rFonts w:eastAsia="Times New Roman"/>
          <w:i/>
          <w:sz w:val="27"/>
          <w:szCs w:val="27"/>
          <w:lang w:eastAsia="hu-HU"/>
        </w:rPr>
      </w:pPr>
    </w:p>
    <w:p w:rsidR="004E3944" w:rsidRDefault="004E3944" w:rsidP="004E3944">
      <w:pPr>
        <w:rPr>
          <w:lang w:eastAsia="ar-SA"/>
        </w:rPr>
      </w:pPr>
      <w:r>
        <w:rPr>
          <w:lang w:eastAsia="ar-SA"/>
        </w:rPr>
        <w:t>A leírás, elérhető a Központi Statisztikai Hivatal weboldalán:</w:t>
      </w:r>
    </w:p>
    <w:p w:rsidR="004E3944" w:rsidRDefault="00042198" w:rsidP="004E3944">
      <w:pPr>
        <w:rPr>
          <w:lang w:eastAsia="ar-SA"/>
        </w:rPr>
      </w:pPr>
      <w:hyperlink r:id="rId16" w:history="1">
        <w:r w:rsidR="004E3944" w:rsidRPr="00DC1990">
          <w:rPr>
            <w:rStyle w:val="Hiperhivatkozs"/>
            <w:lang w:eastAsia="ar-SA"/>
          </w:rPr>
          <w:t>https://www.ksh.hu/docs/hun/info/02osap/nomen/KEOR.pdf</w:t>
        </w:r>
      </w:hyperlink>
    </w:p>
    <w:p w:rsidR="004E3944" w:rsidRDefault="004E3944" w:rsidP="004E3944">
      <w:pPr>
        <w:rPr>
          <w:lang w:eastAsia="ar-SA"/>
        </w:rPr>
      </w:pPr>
    </w:p>
    <w:p w:rsidR="004E3944" w:rsidRDefault="004E3944" w:rsidP="004E3944">
      <w:pPr>
        <w:rPr>
          <w:lang w:eastAsia="ar-SA"/>
        </w:rPr>
      </w:pPr>
      <w:r>
        <w:rPr>
          <w:lang w:eastAsia="ar-SA"/>
        </w:rPr>
        <w:t xml:space="preserve">Betűrendes kereső pedig itt található: </w:t>
      </w:r>
    </w:p>
    <w:p w:rsidR="004E3944" w:rsidRDefault="00042198" w:rsidP="004E3944">
      <w:pPr>
        <w:rPr>
          <w:lang w:eastAsia="ar-SA"/>
        </w:rPr>
      </w:pPr>
      <w:hyperlink r:id="rId17" w:history="1">
        <w:r w:rsidR="004E3944" w:rsidRPr="00DC1990">
          <w:rPr>
            <w:rStyle w:val="Hiperhivatkozs"/>
            <w:lang w:eastAsia="ar-SA"/>
          </w:rPr>
          <w:t>https://www.ksh.hu/docs/hun/info/02osap/nomen/KEORmelleklet.pdf</w:t>
        </w:r>
      </w:hyperlink>
    </w:p>
    <w:p w:rsidR="004E3944" w:rsidRPr="0007391C" w:rsidRDefault="004E3944" w:rsidP="004E3944">
      <w:pPr>
        <w:rPr>
          <w:lang w:eastAsia="ar-SA"/>
        </w:rPr>
      </w:pPr>
    </w:p>
    <w:p w:rsidR="004E3944" w:rsidRPr="001F4956" w:rsidRDefault="004E3944" w:rsidP="004E3944">
      <w:pPr>
        <w:rPr>
          <w:lang w:eastAsia="ar-SA"/>
        </w:rPr>
      </w:pPr>
      <w:r>
        <w:rPr>
          <w:lang w:eastAsia="ar-SA"/>
        </w:rPr>
        <w:t xml:space="preserve">A szakirányhoz tartozó minimális kreditértéket csak akkor kell kitölteni, ha </w:t>
      </w:r>
      <w:r w:rsidR="00CC11AE">
        <w:rPr>
          <w:lang w:eastAsia="ar-SA"/>
        </w:rPr>
        <w:t>a mesterképzés</w:t>
      </w:r>
      <w:r w:rsidR="007E25FE">
        <w:rPr>
          <w:lang w:eastAsia="ar-SA"/>
        </w:rPr>
        <w:t>ben erre a 15/2006. (IV.3) OM rendelet kifejezetten lehetőséget ad (</w:t>
      </w:r>
      <w:r w:rsidR="007E25FE" w:rsidRPr="001F4956">
        <w:rPr>
          <w:lang w:eastAsia="ar-SA"/>
        </w:rPr>
        <w:t>zeneművészeti terület)</w:t>
      </w:r>
      <w:r w:rsidR="00CC11AE" w:rsidRPr="001F4956">
        <w:rPr>
          <w:lang w:eastAsia="ar-SA"/>
        </w:rPr>
        <w:t xml:space="preserve"> </w:t>
      </w:r>
      <w:r w:rsidRPr="001F4956">
        <w:rPr>
          <w:lang w:eastAsia="ar-SA"/>
        </w:rPr>
        <w:t>szempontjából az releváns</w:t>
      </w:r>
      <w:proofErr w:type="gramStart"/>
      <w:r w:rsidRPr="001F4956">
        <w:rPr>
          <w:lang w:eastAsia="ar-SA"/>
        </w:rPr>
        <w:t>.</w:t>
      </w:r>
      <w:r w:rsidR="000074AE" w:rsidRPr="00A83630">
        <w:t>.</w:t>
      </w:r>
      <w:proofErr w:type="gramEnd"/>
    </w:p>
    <w:p w:rsidR="00CC11AE" w:rsidRPr="001F4956" w:rsidRDefault="00CC11AE" w:rsidP="004E3944">
      <w:pPr>
        <w:rPr>
          <w:lang w:eastAsia="ar-SA"/>
        </w:rPr>
      </w:pPr>
    </w:p>
    <w:p w:rsidR="004E3944" w:rsidRPr="001F4956" w:rsidRDefault="004E3944" w:rsidP="004E3944">
      <w:pPr>
        <w:pStyle w:val="Cmsor3"/>
      </w:pPr>
      <w:bookmarkStart w:id="23" w:name="_Toc421620956"/>
      <w:r w:rsidRPr="00A83630">
        <w:t>A</w:t>
      </w:r>
      <w:r w:rsidR="007B5B8C" w:rsidRPr="00A83630">
        <w:t xml:space="preserve"> mester</w:t>
      </w:r>
      <w:r w:rsidRPr="00A83630">
        <w:t xml:space="preserve">képzési </w:t>
      </w:r>
      <w:proofErr w:type="gramStart"/>
      <w:r w:rsidRPr="00A83630">
        <w:t>szak képzési</w:t>
      </w:r>
      <w:proofErr w:type="gramEnd"/>
      <w:r w:rsidRPr="00A83630">
        <w:t xml:space="preserve"> célja, az általános és a szakmai kompetenciák</w:t>
      </w:r>
      <w:bookmarkEnd w:id="23"/>
    </w:p>
    <w:p w:rsidR="004E3944" w:rsidRPr="001F4956" w:rsidRDefault="004E3944" w:rsidP="004E3944">
      <w:pPr>
        <w:rPr>
          <w:lang w:eastAsia="ar-SA"/>
        </w:rPr>
      </w:pPr>
      <w:r w:rsidRPr="001F4956">
        <w:rPr>
          <w:lang w:eastAsia="ar-SA"/>
        </w:rPr>
        <w:t xml:space="preserve">Kérjük, 2-3 mondatban fogalmazza meg rövid, szintetizált nézetét, az </w:t>
      </w:r>
      <w:r w:rsidR="007E25FE" w:rsidRPr="001F4956">
        <w:rPr>
          <w:lang w:eastAsia="ar-SA"/>
        </w:rPr>
        <w:t xml:space="preserve">mesterképzési szak </w:t>
      </w:r>
      <w:r w:rsidRPr="001F4956">
        <w:rPr>
          <w:lang w:eastAsia="ar-SA"/>
        </w:rPr>
        <w:t>általános céljáról és alkalmazhatóságáról</w:t>
      </w:r>
      <w:r w:rsidR="00266655" w:rsidRPr="001F4956">
        <w:rPr>
          <w:lang w:eastAsia="ar-SA"/>
        </w:rPr>
        <w:t xml:space="preserve"> és a doktori képzésbe </w:t>
      </w:r>
      <w:r w:rsidR="00B64D31" w:rsidRPr="001F4956">
        <w:rPr>
          <w:lang w:eastAsia="ar-SA"/>
        </w:rPr>
        <w:t>(PhD</w:t>
      </w:r>
      <w:proofErr w:type="gramStart"/>
      <w:r w:rsidR="00B64D31" w:rsidRPr="001F4956">
        <w:rPr>
          <w:lang w:eastAsia="ar-SA"/>
        </w:rPr>
        <w:t>.,</w:t>
      </w:r>
      <w:proofErr w:type="gramEnd"/>
      <w:r w:rsidR="00B64D31" w:rsidRPr="001F4956">
        <w:rPr>
          <w:lang w:eastAsia="ar-SA"/>
        </w:rPr>
        <w:t xml:space="preserve"> DLA) </w:t>
      </w:r>
      <w:r w:rsidR="00266655" w:rsidRPr="001F4956">
        <w:rPr>
          <w:lang w:eastAsia="ar-SA"/>
        </w:rPr>
        <w:t>való tovább lépés lehetőségé</w:t>
      </w:r>
      <w:r w:rsidR="00B64D31" w:rsidRPr="001F4956">
        <w:rPr>
          <w:lang w:eastAsia="ar-SA"/>
        </w:rPr>
        <w:t>ről</w:t>
      </w:r>
      <w:r w:rsidRPr="001F4956">
        <w:rPr>
          <w:lang w:eastAsia="ar-SA"/>
        </w:rPr>
        <w:t>.</w:t>
      </w:r>
      <w:r w:rsidR="000074AE" w:rsidRPr="001F4956">
        <w:rPr>
          <w:lang w:eastAsia="ar-SA"/>
        </w:rPr>
        <w:t xml:space="preserve"> </w:t>
      </w:r>
      <w:r w:rsidR="000074AE" w:rsidRPr="00A83630">
        <w:rPr>
          <w:iCs/>
          <w:lang w:eastAsia="hu-HU"/>
        </w:rPr>
        <w:t xml:space="preserve">Jó példák sokasága található különböző szakokra a </w:t>
      </w:r>
      <w:proofErr w:type="spellStart"/>
      <w:r w:rsidR="000074AE" w:rsidRPr="00A83630">
        <w:rPr>
          <w:iCs/>
          <w:lang w:eastAsia="hu-HU"/>
        </w:rPr>
        <w:t>Tuning</w:t>
      </w:r>
      <w:proofErr w:type="spellEnd"/>
      <w:r w:rsidR="000074AE" w:rsidRPr="00A83630">
        <w:rPr>
          <w:iCs/>
          <w:lang w:eastAsia="hu-HU"/>
        </w:rPr>
        <w:t xml:space="preserve"> projekt honlapján: </w:t>
      </w:r>
      <w:r w:rsidR="000074AE" w:rsidRPr="001F4956">
        <w:t>http://www.unideusto.org/tuningeu</w:t>
      </w:r>
    </w:p>
    <w:p w:rsidR="004E3944" w:rsidRPr="001F4956" w:rsidRDefault="004E3944" w:rsidP="004E3944">
      <w:pPr>
        <w:rPr>
          <w:lang w:eastAsia="ar-SA"/>
        </w:rPr>
      </w:pPr>
    </w:p>
    <w:p w:rsidR="004E3944" w:rsidRPr="001F4956" w:rsidRDefault="004E3944" w:rsidP="004E3944">
      <w:r w:rsidRPr="001F4956">
        <w:t>Kérjük, hogy a szakmai kompetenciák leírásához olyan absztrakciós szintet válasszon, amivel szintleíró jellemzőként 18-25 állításban le tudja írni a képzésben megszerezhető legfontosabb kompetenciákat.</w:t>
      </w:r>
      <w:r w:rsidR="007B13BC" w:rsidRPr="001F4956">
        <w:t xml:space="preserve"> (Azokat a szakmai kompetenciákat kell itt megadni tanulási eredmények formájában, amelyeket a fokozat /diploma megszerzéséhez a hallgatónak el kell érnie – és amelyek eléréséről az intézményeknek meg kell bizony</w:t>
      </w:r>
      <w:r w:rsidR="007B13BC" w:rsidRPr="00A83630">
        <w:t>osodniuk.)</w:t>
      </w:r>
    </w:p>
    <w:p w:rsidR="004E3944" w:rsidRPr="001F4956" w:rsidRDefault="004E3944" w:rsidP="004E3944"/>
    <w:p w:rsidR="004E3944" w:rsidRPr="001F4956" w:rsidRDefault="004E3944" w:rsidP="004E3944">
      <w:r w:rsidRPr="001F4956">
        <w:t>A munkához az alábbi anyagok nyújtanak segítséget:</w:t>
      </w:r>
    </w:p>
    <w:p w:rsidR="004E3944" w:rsidRDefault="004E3944" w:rsidP="004E3944">
      <w:pPr>
        <w:pStyle w:val="Listaszerbekezds"/>
        <w:numPr>
          <w:ilvl w:val="0"/>
          <w:numId w:val="31"/>
        </w:numPr>
      </w:pPr>
      <w:proofErr w:type="spellStart"/>
      <w:r w:rsidRPr="00A83630">
        <w:t>Derényi</w:t>
      </w:r>
      <w:proofErr w:type="spellEnd"/>
      <w:r w:rsidRPr="00A83630">
        <w:t xml:space="preserve"> András – Vámos Ágnes: A felsőoktatás kép</w:t>
      </w:r>
      <w:r w:rsidRPr="005303FF">
        <w:t>zési területeinek kimeneti leírása</w:t>
      </w:r>
      <w:r>
        <w:t xml:space="preserve"> </w:t>
      </w:r>
      <w:r w:rsidRPr="005303FF">
        <w:t>– ajánlások</w:t>
      </w:r>
      <w:r>
        <w:t xml:space="preserve"> (kérjük, használják a tudományterületekhez készült leírásokat is);</w:t>
      </w:r>
    </w:p>
    <w:p w:rsidR="004E3944" w:rsidRDefault="004E3944" w:rsidP="004E3944">
      <w:pPr>
        <w:pStyle w:val="Listaszerbekezds"/>
        <w:numPr>
          <w:ilvl w:val="0"/>
          <w:numId w:val="31"/>
        </w:numPr>
      </w:pPr>
      <w:proofErr w:type="spellStart"/>
      <w:r w:rsidRPr="00534E45">
        <w:t>Declan</w:t>
      </w:r>
      <w:proofErr w:type="spellEnd"/>
      <w:r w:rsidRPr="00534E45">
        <w:t xml:space="preserve"> Kennedy (2007) Tanulási eredmények megfogalmazása és azok használata. Gyakorlati útmutató. </w:t>
      </w:r>
      <w:proofErr w:type="spellStart"/>
      <w:r w:rsidRPr="00534E45">
        <w:t>WatermansPrinters</w:t>
      </w:r>
      <w:proofErr w:type="spellEnd"/>
      <w:r w:rsidRPr="00534E45">
        <w:t xml:space="preserve">, University College </w:t>
      </w:r>
      <w:proofErr w:type="spellStart"/>
      <w:r w:rsidRPr="00534E45">
        <w:t>Cork</w:t>
      </w:r>
      <w:proofErr w:type="spellEnd"/>
      <w:r w:rsidRPr="00534E45">
        <w:t xml:space="preserve">; magyarul: </w:t>
      </w:r>
      <w:hyperlink r:id="rId18" w:history="1">
        <w:r w:rsidRPr="00DC1990">
          <w:rPr>
            <w:rStyle w:val="Hiperhivatkozs"/>
            <w:rFonts w:cs="Times New Roman"/>
            <w:szCs w:val="24"/>
          </w:rPr>
          <w:t>http://oktataskepzes.tka.hu/upload/docs/tanulasi%20eredmenyek%20elismerese/lo_handbook_declan_kennedy.pdf</w:t>
        </w:r>
      </w:hyperlink>
    </w:p>
    <w:p w:rsidR="004E3944" w:rsidRDefault="004E3944" w:rsidP="004E3944">
      <w:pPr>
        <w:pStyle w:val="Listaszerbekezds"/>
        <w:numPr>
          <w:ilvl w:val="0"/>
          <w:numId w:val="31"/>
        </w:numPr>
      </w:pPr>
      <w:proofErr w:type="spellStart"/>
      <w:r>
        <w:lastRenderedPageBreak/>
        <w:t>Tuning</w:t>
      </w:r>
      <w:proofErr w:type="spellEnd"/>
      <w:r>
        <w:t xml:space="preserve"> honlap – itt a szakértő kollégák több szakterületre vonatkozóan találnak példákat – </w:t>
      </w:r>
      <w:hyperlink r:id="rId19" w:history="1">
        <w:r w:rsidRPr="00DC1990">
          <w:rPr>
            <w:rStyle w:val="Hiperhivatkozs"/>
            <w:rFonts w:cs="Times New Roman"/>
            <w:szCs w:val="24"/>
          </w:rPr>
          <w:t>http://www.unideusto.org/tuningeu/subject-areas.html</w:t>
        </w:r>
      </w:hyperlink>
    </w:p>
    <w:p w:rsidR="004E3944" w:rsidRDefault="004E3944" w:rsidP="004E3944">
      <w:pPr>
        <w:pStyle w:val="Listaszerbekezds"/>
        <w:numPr>
          <w:ilvl w:val="0"/>
          <w:numId w:val="31"/>
        </w:numPr>
      </w:pPr>
      <w:r>
        <w:t>a Magyar Képesítési Keretrendszer módosított szintleíró jellemzői (MRK honlap)</w:t>
      </w:r>
    </w:p>
    <w:p w:rsidR="007B13BC" w:rsidRPr="001F4956" w:rsidRDefault="007B13BC" w:rsidP="007B13BC">
      <w:pPr>
        <w:pStyle w:val="Listaszerbekezds"/>
        <w:numPr>
          <w:ilvl w:val="0"/>
          <w:numId w:val="31"/>
        </w:numPr>
      </w:pPr>
      <w:r>
        <w:t xml:space="preserve">a tudás, a képesség, az attitűd és az autonómia és felelősség </w:t>
      </w:r>
      <w:r w:rsidRPr="00A83630">
        <w:t>kategóriákat definiáló háttértanulmányok</w:t>
      </w:r>
    </w:p>
    <w:p w:rsidR="004E3944" w:rsidRPr="001F4956" w:rsidRDefault="004E3944" w:rsidP="004E3944">
      <w:pPr>
        <w:rPr>
          <w:lang w:eastAsia="ar-SA"/>
        </w:rPr>
      </w:pPr>
      <w:bookmarkStart w:id="24" w:name="_GoBack"/>
      <w:bookmarkEnd w:id="24"/>
    </w:p>
    <w:p w:rsidR="004E3944" w:rsidRPr="001F4956" w:rsidRDefault="004E3944" w:rsidP="004E3944">
      <w:pPr>
        <w:pStyle w:val="Cmsor3"/>
      </w:pPr>
      <w:bookmarkStart w:id="25" w:name="_Toc421620957"/>
      <w:r w:rsidRPr="00A83630">
        <w:t>A</w:t>
      </w:r>
      <w:r w:rsidR="007B5B8C" w:rsidRPr="00A83630">
        <w:t xml:space="preserve"> mester</w:t>
      </w:r>
      <w:r w:rsidRPr="00A83630">
        <w:t>képzés jellemzői</w:t>
      </w:r>
      <w:bookmarkEnd w:id="25"/>
    </w:p>
    <w:p w:rsidR="007B13BC" w:rsidRPr="001F4956" w:rsidRDefault="007B13BC" w:rsidP="007B13BC">
      <w:pPr>
        <w:rPr>
          <w:lang w:eastAsia="ar-SA"/>
        </w:rPr>
      </w:pPr>
      <w:r w:rsidRPr="00A83630">
        <w:rPr>
          <w:bCs/>
          <w:lang w:eastAsia="ar-SA"/>
        </w:rPr>
        <w:t>Kérjük, hogy a</w:t>
      </w:r>
      <w:r w:rsidRPr="001F4956">
        <w:rPr>
          <w:lang w:eastAsia="ar-SA"/>
        </w:rPr>
        <w:t xml:space="preserve"> szakot felépítő, </w:t>
      </w:r>
      <w:r w:rsidRPr="00A83630">
        <w:rPr>
          <w:bCs/>
          <w:lang w:eastAsia="ar-SA"/>
        </w:rPr>
        <w:t>a</w:t>
      </w:r>
      <w:r w:rsidRPr="001F4956">
        <w:rPr>
          <w:lang w:eastAsia="ar-SA"/>
        </w:rPr>
        <w:t xml:space="preserve"> szakképzettség szempontjából meghatározó legfeljebb 4-5 jelentősebb részdiszciplínát, szakterületet adják meg itt, illetve jelentőségük, hozzávetőleges méretük szerint százalékos formában a kreditarányt. </w:t>
      </w:r>
    </w:p>
    <w:p w:rsidR="004E3944" w:rsidRPr="001F4956" w:rsidRDefault="004E3944" w:rsidP="004E3944">
      <w:pPr>
        <w:rPr>
          <w:lang w:eastAsia="hu-HU"/>
        </w:rPr>
      </w:pPr>
    </w:p>
    <w:p w:rsidR="00E7432D" w:rsidRPr="001F4956" w:rsidRDefault="00E7432D" w:rsidP="00E7432D">
      <w:pPr>
        <w:rPr>
          <w:lang w:eastAsia="ar-SA"/>
        </w:rPr>
      </w:pPr>
      <w:r w:rsidRPr="001F4956">
        <w:rPr>
          <w:lang w:eastAsia="ar-SA"/>
        </w:rPr>
        <w:t>Amennyiben releváns és indokolt, hogy javaslatot tegyenek differenciált, választható, sajátos kompetenciákat eredményező specializációkra, úgy jelezzék annak szakterületét, adják meg a szak egészén belül javasolt minimális kreditarányát százalékban. Érdemes megfogalmazni azokat a 6.2 pontban megadottakhoz képest sajátos kompetenciákat (tudás, képesség, attitűd, autonómia és felelősségvállalás kategóriákban), amelyek megszerzését az egyes specializációknak biztosítaniuk kell.</w:t>
      </w:r>
    </w:p>
    <w:p w:rsidR="004E3944" w:rsidRPr="001F4956" w:rsidRDefault="004E3944" w:rsidP="004E3944">
      <w:pPr>
        <w:rPr>
          <w:lang w:eastAsia="ar-SA"/>
        </w:rPr>
      </w:pPr>
    </w:p>
    <w:p w:rsidR="004E3944" w:rsidRPr="001F4956" w:rsidRDefault="004E3944" w:rsidP="004E3944">
      <w:pPr>
        <w:rPr>
          <w:lang w:eastAsia="ar-SA"/>
        </w:rPr>
      </w:pPr>
      <w:r w:rsidRPr="001F4956">
        <w:rPr>
          <w:lang w:eastAsia="ar-SA"/>
        </w:rPr>
        <w:t xml:space="preserve">Ha a szakon választható szakirány, abban az esetben kérem, írják le az önálló </w:t>
      </w:r>
      <w:r w:rsidRPr="001F4956">
        <w:t>szakképzettséget eredményező szakirány</w:t>
      </w:r>
      <w:r w:rsidR="00E7432D" w:rsidRPr="001F4956">
        <w:t>t felépítő legfőbb 2-3 szakterületet</w:t>
      </w:r>
      <w:r w:rsidR="00E7432D" w:rsidRPr="001F4956">
        <w:rPr>
          <w:lang w:eastAsia="ar-SA"/>
        </w:rPr>
        <w:t>.</w:t>
      </w:r>
      <w:r w:rsidR="00E7432D" w:rsidRPr="001F4956">
        <w:t xml:space="preserve"> </w:t>
      </w:r>
      <w:r w:rsidR="00E7432D" w:rsidRPr="001F4956">
        <w:rPr>
          <w:lang w:eastAsia="ar-SA"/>
        </w:rPr>
        <w:t>Szükséges továbbá megfogalmazni azokat a 6.2 pontban megadottakhoz képest sajátos kompetenciákat (tudás, képesség, attitűd, autonómia és felelősségvállalás kategóriákban), amelyek megszerzését az egyes szakirányoknak biztosítaniuk kell.</w:t>
      </w:r>
    </w:p>
    <w:p w:rsidR="00A83630" w:rsidRDefault="00A83630">
      <w:pPr>
        <w:spacing w:after="200"/>
        <w:jc w:val="left"/>
        <w:rPr>
          <w:rFonts w:eastAsia="Calibri"/>
          <w:b/>
          <w:bCs/>
          <w:lang w:eastAsia="hu-HU"/>
        </w:rPr>
      </w:pPr>
    </w:p>
    <w:p w:rsidR="004E3944" w:rsidRPr="001F4956" w:rsidRDefault="004E3944" w:rsidP="004E3944">
      <w:pPr>
        <w:pStyle w:val="Cmsor3"/>
      </w:pPr>
      <w:bookmarkStart w:id="26" w:name="_Toc421620958"/>
      <w:proofErr w:type="spellStart"/>
      <w:r w:rsidRPr="00A83630">
        <w:t>Idegennyelvi</w:t>
      </w:r>
      <w:proofErr w:type="spellEnd"/>
      <w:r w:rsidRPr="00A83630">
        <w:t xml:space="preserve"> követelmény</w:t>
      </w:r>
      <w:bookmarkEnd w:id="26"/>
    </w:p>
    <w:p w:rsidR="004E3944" w:rsidRDefault="004E3944" w:rsidP="004E3944">
      <w:pPr>
        <w:rPr>
          <w:i/>
        </w:rPr>
      </w:pPr>
      <w:r w:rsidRPr="001F4956">
        <w:rPr>
          <w:i/>
          <w:lang w:eastAsia="ar-SA"/>
        </w:rPr>
        <w:t>Például: „</w:t>
      </w:r>
      <w:proofErr w:type="gramStart"/>
      <w:r w:rsidR="00281C9D" w:rsidRPr="001F4956">
        <w:rPr>
          <w:i/>
        </w:rPr>
        <w:t>A</w:t>
      </w:r>
      <w:proofErr w:type="gramEnd"/>
      <w:r w:rsidR="00281C9D" w:rsidRPr="001F4956">
        <w:rPr>
          <w:i/>
        </w:rPr>
        <w:t xml:space="preserve"> mesterfokozat megszerzéséhez angol, német, francia, olasz, orosz vagy spanyol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r w:rsidRPr="001F4956">
        <w:rPr>
          <w:i/>
        </w:rPr>
        <w:t>”</w:t>
      </w:r>
    </w:p>
    <w:p w:rsidR="00A83630" w:rsidRPr="001F4956" w:rsidRDefault="00A83630" w:rsidP="004E3944">
      <w:pPr>
        <w:rPr>
          <w:i/>
          <w:lang w:eastAsia="ar-SA"/>
        </w:rPr>
      </w:pPr>
    </w:p>
    <w:p w:rsidR="004E3944" w:rsidRPr="001F4956" w:rsidRDefault="004E3944" w:rsidP="004E3944">
      <w:pPr>
        <w:pStyle w:val="Cmsor3"/>
      </w:pPr>
      <w:bookmarkStart w:id="27" w:name="_Toc421620959"/>
      <w:r w:rsidRPr="00A83630">
        <w:t>Szakmai gyakorlatra vonatkozó követelmények</w:t>
      </w:r>
      <w:bookmarkEnd w:id="27"/>
    </w:p>
    <w:p w:rsidR="004E3944" w:rsidRDefault="004E3944" w:rsidP="004E3944">
      <w:r w:rsidRPr="001F4956">
        <w:t xml:space="preserve">Amennyiben releváns, szükséges megjeleníteni az </w:t>
      </w:r>
      <w:proofErr w:type="spellStart"/>
      <w:r w:rsidRPr="001F4956">
        <w:t>Nftv</w:t>
      </w:r>
      <w:proofErr w:type="spellEnd"/>
      <w:r w:rsidRPr="001F4956">
        <w:t xml:space="preserve">. 15. § (3), 44. § (2), illetve a 85. § (3) bekezdésében meghatározott szakmai gyakorlat időtartamát: </w:t>
      </w:r>
      <w:r w:rsidRPr="001F4956">
        <w:rPr>
          <w:i/>
        </w:rPr>
        <w:t>„</w:t>
      </w:r>
      <w:proofErr w:type="gramStart"/>
      <w:r w:rsidRPr="001F4956">
        <w:rPr>
          <w:i/>
        </w:rPr>
        <w:t>hat hét</w:t>
      </w:r>
      <w:proofErr w:type="gramEnd"/>
      <w:r w:rsidRPr="001F4956">
        <w:rPr>
          <w:i/>
        </w:rPr>
        <w:t xml:space="preserve"> időtartamot elérő egybefüggő gyakorlat”</w:t>
      </w:r>
      <w:r w:rsidR="00266655" w:rsidRPr="001F4956">
        <w:rPr>
          <w:lang w:eastAsia="ar-SA"/>
        </w:rPr>
        <w:t xml:space="preserve"> 15/2006. (IV.3) OM rendelet alapján</w:t>
      </w:r>
      <w:r w:rsidRPr="001F4956">
        <w:t>.</w:t>
      </w:r>
      <w:r w:rsidR="00E7432D" w:rsidRPr="001F4956">
        <w:t xml:space="preserve"> Szintén itt kell leírni azokat a sajátos kompetenciákat (tudások, képességek, attitűdök, autonómia és felelősség kategóriák szerint), amelyek elérését a szakmai gyakorlat biztosítja.</w:t>
      </w:r>
    </w:p>
    <w:p w:rsidR="00A83630" w:rsidRPr="001F4956" w:rsidRDefault="00A83630" w:rsidP="004E3944"/>
    <w:p w:rsidR="004E3944" w:rsidRPr="001F4956" w:rsidRDefault="004E3944" w:rsidP="004E3944">
      <w:pPr>
        <w:pStyle w:val="Cmsor3"/>
      </w:pPr>
      <w:bookmarkStart w:id="28" w:name="_Toc421620960"/>
      <w:r w:rsidRPr="00A83630">
        <w:lastRenderedPageBreak/>
        <w:t>A képzést megkülönböztető speciális jegyek</w:t>
      </w:r>
      <w:bookmarkEnd w:id="28"/>
    </w:p>
    <w:p w:rsidR="004E3944" w:rsidRPr="001F4956" w:rsidRDefault="004E3944" w:rsidP="004E3944">
      <w:r w:rsidRPr="001F4956">
        <w:t xml:space="preserve">Csak abban az esetben szükséges kitölteni, ha a szakképzettség szempontjából releváns. Olyan további esetleges jellemzőket kérjük, hogy írjanak le, melyek megkülönböztetik ezt más, hasonló szakoktól. </w:t>
      </w:r>
    </w:p>
    <w:p w:rsidR="004E3944" w:rsidRDefault="004E3944" w:rsidP="004E3944">
      <w:pPr>
        <w:rPr>
          <w:i/>
        </w:rPr>
      </w:pPr>
      <w:r w:rsidRPr="001F4956">
        <w:rPr>
          <w:i/>
        </w:rPr>
        <w:t xml:space="preserve">Például: </w:t>
      </w:r>
      <w:r w:rsidRPr="00C55627">
        <w:rPr>
          <w:i/>
        </w:rPr>
        <w:t>kötelező külföldi részképzés</w:t>
      </w:r>
      <w:r>
        <w:rPr>
          <w:i/>
        </w:rPr>
        <w:t>,</w:t>
      </w:r>
      <w:r w:rsidRPr="00C55627">
        <w:rPr>
          <w:i/>
        </w:rPr>
        <w:t xml:space="preserve"> duális képzés</w:t>
      </w:r>
      <w:r>
        <w:rPr>
          <w:i/>
        </w:rPr>
        <w:t>,</w:t>
      </w:r>
      <w:r w:rsidRPr="00C55627">
        <w:rPr>
          <w:i/>
        </w:rPr>
        <w:t xml:space="preserve"> sajátos környezetben foly</w:t>
      </w:r>
      <w:r>
        <w:rPr>
          <w:i/>
        </w:rPr>
        <w:t>ó képzés</w:t>
      </w:r>
      <w:r w:rsidRPr="00C55627">
        <w:rPr>
          <w:i/>
        </w:rPr>
        <w:t>, idegen nyelv</w:t>
      </w:r>
      <w:r>
        <w:rPr>
          <w:i/>
        </w:rPr>
        <w:t>ű képzés.</w:t>
      </w:r>
    </w:p>
    <w:p w:rsidR="00A83630" w:rsidRDefault="00A83630" w:rsidP="004E3944">
      <w:pPr>
        <w:rPr>
          <w:i/>
        </w:rPr>
      </w:pPr>
    </w:p>
    <w:p w:rsidR="004D60CB" w:rsidRDefault="004D60CB" w:rsidP="004D60CB">
      <w:pPr>
        <w:pStyle w:val="Cmsor3"/>
      </w:pPr>
      <w:bookmarkStart w:id="29" w:name="_Toc421620961"/>
      <w:r w:rsidRPr="00037A3F">
        <w:t xml:space="preserve">A </w:t>
      </w:r>
      <w:r w:rsidRPr="00037A3F">
        <w:rPr>
          <w:rStyle w:val="Cmsor3Char"/>
          <w:b/>
        </w:rPr>
        <w:t>mesterképzésbe való</w:t>
      </w:r>
      <w:r w:rsidRPr="00037A3F">
        <w:t xml:space="preserve"> felvétel</w:t>
      </w:r>
      <w:r>
        <w:t xml:space="preserve"> feltételei</w:t>
      </w:r>
      <w:bookmarkEnd w:id="29"/>
    </w:p>
    <w:p w:rsidR="004D60CB" w:rsidRDefault="000A4A2F" w:rsidP="004E3944">
      <w:pPr>
        <w:rPr>
          <w:i/>
        </w:rPr>
      </w:pPr>
      <w:r>
        <w:rPr>
          <w:bCs/>
          <w:color w:val="000000"/>
          <w:lang w:eastAsia="ar-SA"/>
        </w:rPr>
        <w:t>A feltételeket kérjük, a 4. pont</w:t>
      </w:r>
      <w:r w:rsidR="002739F5">
        <w:rPr>
          <w:bCs/>
          <w:color w:val="000000"/>
          <w:lang w:eastAsia="ar-SA"/>
        </w:rPr>
        <w:t xml:space="preserve">ban meghatározott alapképzési szakokra való figyelemmel </w:t>
      </w:r>
      <w:r w:rsidR="00B64D31">
        <w:rPr>
          <w:bCs/>
          <w:color w:val="000000"/>
          <w:lang w:eastAsia="ar-SA"/>
        </w:rPr>
        <w:t>a mesterképzésbe való belépés feltételeinek (nem felvételi követelményeinek) meghatározását</w:t>
      </w:r>
      <w:r>
        <w:rPr>
          <w:bCs/>
          <w:color w:val="000000"/>
          <w:lang w:eastAsia="ar-SA"/>
        </w:rPr>
        <w:t>.</w:t>
      </w:r>
      <w:r w:rsidR="00791F0A">
        <w:rPr>
          <w:bCs/>
          <w:color w:val="000000"/>
          <w:lang w:eastAsia="ar-SA"/>
        </w:rPr>
        <w:t xml:space="preserve"> Azokat a főbb kompetenciákat, tanulási eredményeket szükséges is felsorolni, amelyek megléte a jelentkező számára elengedhetetlen ahhoz, hogy a mesterképzést megkezdhesse.</w:t>
      </w:r>
    </w:p>
    <w:p w:rsidR="00076545" w:rsidRPr="0007391C" w:rsidRDefault="00076545" w:rsidP="008041F9"/>
    <w:p w:rsidR="00C93FC0" w:rsidRDefault="00C93FC0">
      <w:pPr>
        <w:spacing w:after="200"/>
        <w:jc w:val="left"/>
        <w:rPr>
          <w:rFonts w:eastAsia="Calibri"/>
          <w:b/>
          <w:bCs/>
          <w:sz w:val="26"/>
          <w:szCs w:val="26"/>
          <w:lang w:eastAsia="hu-HU"/>
        </w:rPr>
      </w:pPr>
      <w:r>
        <w:br w:type="page"/>
      </w:r>
    </w:p>
    <w:p w:rsidR="005D3D50" w:rsidRPr="0007391C" w:rsidRDefault="005D3D50" w:rsidP="005D3D50">
      <w:pPr>
        <w:pStyle w:val="Cmsor2"/>
      </w:pPr>
      <w:bookmarkStart w:id="30" w:name="_Toc421620962"/>
      <w:r w:rsidRPr="0007391C">
        <w:lastRenderedPageBreak/>
        <w:t>Felsőoktatási szakképzés</w:t>
      </w:r>
      <w:bookmarkEnd w:id="30"/>
    </w:p>
    <w:p w:rsidR="005D3D50" w:rsidRPr="003341D8" w:rsidRDefault="005D3D50" w:rsidP="005D3D50">
      <w:pPr>
        <w:pStyle w:val="Cmsor3"/>
      </w:pPr>
      <w:bookmarkStart w:id="31" w:name="_Toc421620963"/>
      <w:r w:rsidRPr="003341D8">
        <w:t>A felsőoktatási szakképzés megnevezése</w:t>
      </w:r>
      <w:bookmarkEnd w:id="31"/>
      <w:r w:rsidRPr="003341D8">
        <w:t xml:space="preserve"> </w:t>
      </w:r>
    </w:p>
    <w:p w:rsidR="005D3D50" w:rsidRPr="00F026A9" w:rsidRDefault="005D3D50" w:rsidP="005D3D50">
      <w:r>
        <w:t xml:space="preserve">A megnevezést magyar és angol </w:t>
      </w:r>
      <w:r w:rsidRPr="00F026A9">
        <w:t xml:space="preserve">nyelven egyaránt szükséges megjeleníteni a képesítési jegyzékről szóló új kormányrendelet </w:t>
      </w:r>
      <w:r>
        <w:t xml:space="preserve">„C” és „D” oszlopa </w:t>
      </w:r>
      <w:r w:rsidRPr="00F026A9">
        <w:t>szerint.</w:t>
      </w:r>
    </w:p>
    <w:p w:rsidR="005D3D50" w:rsidRPr="00F026A9" w:rsidRDefault="005D3D50" w:rsidP="005D3D50"/>
    <w:p w:rsidR="005D3D50" w:rsidRPr="00F026A9" w:rsidRDefault="005D3D50" w:rsidP="005D3D50">
      <w:pPr>
        <w:pStyle w:val="Cmsor3"/>
      </w:pPr>
      <w:bookmarkStart w:id="32" w:name="_Toc421620964"/>
      <w:r w:rsidRPr="00F026A9">
        <w:t>A szakképzettség oklevélben történő megjelölése</w:t>
      </w:r>
      <w:bookmarkEnd w:id="32"/>
    </w:p>
    <w:p w:rsidR="005D3D50" w:rsidRDefault="005D3D50" w:rsidP="005D3D50">
      <w:r>
        <w:rPr>
          <w:lang w:eastAsia="ar-SA"/>
        </w:rPr>
        <w:t xml:space="preserve">A </w:t>
      </w:r>
      <w:r w:rsidRPr="00F026A9">
        <w:t>szakképzettség</w:t>
      </w:r>
      <w:r>
        <w:t xml:space="preserve">ek megnevezésénél a felsőfokú asszisztens pontos megnevezésére van szükség </w:t>
      </w:r>
      <w:r w:rsidRPr="00F026A9">
        <w:t>a képesítési jegyzékről szóló új kormányrendelet</w:t>
      </w:r>
      <w:r>
        <w:t xml:space="preserve"> és a 39/ 2012. (XI. 21.) EMMI rendelet alapján. </w:t>
      </w:r>
      <w:r w:rsidRPr="003341D8">
        <w:rPr>
          <w:i/>
        </w:rPr>
        <w:t>Például: felsőfokú mezőgazdasági mérnökasszisztens</w:t>
      </w:r>
    </w:p>
    <w:p w:rsidR="005D3D50" w:rsidRDefault="005D3D50" w:rsidP="005D3D50"/>
    <w:p w:rsidR="005D3D50" w:rsidRDefault="005D3D50" w:rsidP="005D3D50">
      <w:pPr>
        <w:rPr>
          <w:lang w:eastAsia="ar-SA"/>
        </w:rPr>
      </w:pPr>
      <w:r>
        <w:t xml:space="preserve">Kérjük, hogy </w:t>
      </w:r>
      <w:r w:rsidRPr="00F026A9">
        <w:t>a szakképz</w:t>
      </w:r>
      <w:r>
        <w:t xml:space="preserve">ettség angol nyelvű megjelölésénél minden esetben a </w:t>
      </w:r>
      <w:r w:rsidRPr="00F026A9">
        <w:rPr>
          <w:lang w:eastAsia="ar-SA"/>
        </w:rPr>
        <w:t>képesítési jegyzékről s</w:t>
      </w:r>
      <w:r>
        <w:rPr>
          <w:lang w:eastAsia="ar-SA"/>
        </w:rPr>
        <w:t>zóló új kormányrendelet „F” oszlopában szereplő megnevezést használják.</w:t>
      </w:r>
    </w:p>
    <w:p w:rsidR="005D3D50" w:rsidRPr="00F026A9" w:rsidRDefault="005D3D50" w:rsidP="005D3D50"/>
    <w:p w:rsidR="005D3D50" w:rsidRPr="00793024" w:rsidRDefault="005D3D50" w:rsidP="005D3D50">
      <w:pPr>
        <w:rPr>
          <w:lang w:eastAsia="ar-SA"/>
        </w:rPr>
      </w:pPr>
      <w:r>
        <w:rPr>
          <w:lang w:eastAsia="ar-SA"/>
        </w:rPr>
        <w:t xml:space="preserve">A </w:t>
      </w:r>
      <w:r w:rsidRPr="00F026A9">
        <w:t>választható szakirányok</w:t>
      </w:r>
      <w:r>
        <w:t xml:space="preserve">at csak abban az esetben szükséges kitölteni, ha ezt a </w:t>
      </w:r>
      <w:r w:rsidRPr="00F026A9">
        <w:rPr>
          <w:lang w:eastAsia="ar-SA"/>
        </w:rPr>
        <w:t xml:space="preserve">képesítési jegyzékről szóló új kormányrendelet </w:t>
      </w:r>
      <w:r>
        <w:t xml:space="preserve">és a 39/ 2012. (XI. 21.) EMMI rendelet </w:t>
      </w:r>
      <w:r>
        <w:rPr>
          <w:lang w:eastAsia="ar-SA"/>
        </w:rPr>
        <w:t xml:space="preserve">tartalmazza. </w:t>
      </w:r>
      <w:r w:rsidRPr="00793024">
        <w:rPr>
          <w:lang w:eastAsia="ar-SA"/>
        </w:rPr>
        <w:t xml:space="preserve">Például: </w:t>
      </w:r>
    </w:p>
    <w:p w:rsidR="005D3D50" w:rsidRPr="00793024" w:rsidRDefault="005D3D50" w:rsidP="005D3D50">
      <w:pPr>
        <w:rPr>
          <w:lang w:eastAsia="ar-SA"/>
        </w:rPr>
      </w:pPr>
      <w:r>
        <w:rPr>
          <w:lang w:eastAsia="ar-SA"/>
        </w:rPr>
        <w:t>2.3.1</w:t>
      </w:r>
      <w:r w:rsidRPr="00793024">
        <w:rPr>
          <w:lang w:eastAsia="ar-SA"/>
        </w:rPr>
        <w:t xml:space="preserve"> felsőfokú fejlesztő programtervező informatikus-asszisztens</w:t>
      </w:r>
    </w:p>
    <w:p w:rsidR="005D3D50" w:rsidRPr="006478C5" w:rsidRDefault="005D3D50" w:rsidP="005D3D50">
      <w:r>
        <w:rPr>
          <w:lang w:eastAsia="ar-SA"/>
        </w:rPr>
        <w:t>2.3.2</w:t>
      </w:r>
      <w:r w:rsidRPr="00793024">
        <w:rPr>
          <w:lang w:eastAsia="ar-SA"/>
        </w:rPr>
        <w:t xml:space="preserve"> felsőfokú multimédia </w:t>
      </w:r>
      <w:r w:rsidRPr="006478C5">
        <w:rPr>
          <w:lang w:eastAsia="ar-SA"/>
        </w:rPr>
        <w:t xml:space="preserve">programtervező </w:t>
      </w:r>
      <w:proofErr w:type="spellStart"/>
      <w:r w:rsidRPr="006478C5">
        <w:rPr>
          <w:lang w:eastAsia="ar-SA"/>
        </w:rPr>
        <w:t>informatikus-asszistens</w:t>
      </w:r>
      <w:proofErr w:type="spellEnd"/>
    </w:p>
    <w:p w:rsidR="005D3D50" w:rsidRPr="006478C5" w:rsidRDefault="005D3D50" w:rsidP="005D3D50"/>
    <w:p w:rsidR="005D3D50" w:rsidRPr="006478C5" w:rsidRDefault="005D3D50" w:rsidP="005D3D50">
      <w:pPr>
        <w:pStyle w:val="Cmsor3"/>
      </w:pPr>
      <w:bookmarkStart w:id="33" w:name="_Toc421620965"/>
      <w:r w:rsidRPr="006478C5">
        <w:t>Képzési terület</w:t>
      </w:r>
      <w:bookmarkEnd w:id="33"/>
    </w:p>
    <w:p w:rsidR="005D3D50" w:rsidRPr="000A7EAB" w:rsidRDefault="005D3D50" w:rsidP="005D3D50">
      <w:pPr>
        <w:rPr>
          <w:lang w:eastAsia="hu-HU"/>
        </w:rPr>
      </w:pPr>
      <w:r w:rsidRPr="000A7EAB">
        <w:rPr>
          <w:lang w:eastAsia="hu-HU"/>
        </w:rPr>
        <w:t>Kérjük, hogy a</w:t>
      </w:r>
      <w:r>
        <w:rPr>
          <w:lang w:eastAsia="hu-HU"/>
        </w:rPr>
        <w:t xml:space="preserve"> képzési terület </w:t>
      </w:r>
      <w:r w:rsidRPr="000A7EAB">
        <w:rPr>
          <w:lang w:eastAsia="hu-HU"/>
        </w:rPr>
        <w:t>megjelölésénél minden esetben a képesítési jegyzé</w:t>
      </w:r>
      <w:r>
        <w:rPr>
          <w:lang w:eastAsia="hu-HU"/>
        </w:rPr>
        <w:t xml:space="preserve">kről szóló új kormányrendelet </w:t>
      </w:r>
      <w:r>
        <w:t xml:space="preserve">és a 39/ 2012. (XI. 21.) EMMI rendelet </w:t>
      </w:r>
      <w:r>
        <w:rPr>
          <w:lang w:eastAsia="hu-HU"/>
        </w:rPr>
        <w:t>szerinti</w:t>
      </w:r>
      <w:r w:rsidRPr="000A7EAB">
        <w:rPr>
          <w:lang w:eastAsia="hu-HU"/>
        </w:rPr>
        <w:t xml:space="preserve"> </w:t>
      </w:r>
      <w:r>
        <w:rPr>
          <w:lang w:eastAsia="hu-HU"/>
        </w:rPr>
        <w:t>képzési terület kerüljön megnevezésre.</w:t>
      </w:r>
    </w:p>
    <w:p w:rsidR="005D3D50" w:rsidRPr="0084636C" w:rsidRDefault="005D3D50" w:rsidP="005D3D50">
      <w:pPr>
        <w:rPr>
          <w:i/>
        </w:rPr>
      </w:pPr>
      <w:r w:rsidRPr="0084636C">
        <w:rPr>
          <w:i/>
        </w:rPr>
        <w:t xml:space="preserve">Például: </w:t>
      </w:r>
      <w:r>
        <w:rPr>
          <w:i/>
        </w:rPr>
        <w:t>o</w:t>
      </w:r>
      <w:r w:rsidRPr="0084636C">
        <w:rPr>
          <w:i/>
        </w:rPr>
        <w:t>rvos- és egészségtudomány</w:t>
      </w:r>
    </w:p>
    <w:p w:rsidR="005D3D50" w:rsidRPr="006478C5" w:rsidRDefault="005D3D50" w:rsidP="005D3D50"/>
    <w:p w:rsidR="005D3D50" w:rsidRPr="006478C5" w:rsidRDefault="005D3D50" w:rsidP="005D3D50">
      <w:pPr>
        <w:pStyle w:val="Cmsor3"/>
      </w:pPr>
      <w:bookmarkStart w:id="34" w:name="_Toc421620966"/>
      <w:r w:rsidRPr="006478C5">
        <w:t xml:space="preserve">A felsőoktatási szakképzettséggel legjellemzőbben betölthető FEOR szerinti </w:t>
      </w:r>
      <w:proofErr w:type="gramStart"/>
      <w:r w:rsidRPr="006478C5">
        <w:t>munkakör(</w:t>
      </w:r>
      <w:proofErr w:type="spellStart"/>
      <w:proofErr w:type="gramEnd"/>
      <w:r w:rsidRPr="006478C5">
        <w:t>ök</w:t>
      </w:r>
      <w:proofErr w:type="spellEnd"/>
      <w:r>
        <w:t>)</w:t>
      </w:r>
      <w:bookmarkEnd w:id="34"/>
    </w:p>
    <w:p w:rsidR="005D3D50" w:rsidRDefault="005D3D50" w:rsidP="005D3D50">
      <w:pPr>
        <w:rPr>
          <w:lang w:eastAsia="ar-SA"/>
        </w:rPr>
      </w:pPr>
      <w:r>
        <w:rPr>
          <w:lang w:eastAsia="ar-SA"/>
        </w:rPr>
        <w:t xml:space="preserve">A </w:t>
      </w:r>
      <w:r w:rsidRPr="003F6435">
        <w:rPr>
          <w:lang w:eastAsia="ar-SA"/>
        </w:rPr>
        <w:t>Foglalkozások Egységes Osztályozási Rendszere (FEOR–08)</w:t>
      </w:r>
      <w:r>
        <w:rPr>
          <w:lang w:eastAsia="ar-SA"/>
        </w:rPr>
        <w:t xml:space="preserve"> elérhető a Központi Statisztikai Hivatal weboldalán:</w:t>
      </w:r>
    </w:p>
    <w:p w:rsidR="005D3D50" w:rsidRDefault="00042198" w:rsidP="005D3D50">
      <w:pPr>
        <w:rPr>
          <w:lang w:eastAsia="ar-SA"/>
        </w:rPr>
      </w:pPr>
      <w:hyperlink r:id="rId20" w:history="1">
        <w:r w:rsidR="005D3D50" w:rsidRPr="00DC1990">
          <w:rPr>
            <w:rStyle w:val="Hiperhivatkozs"/>
            <w:lang w:eastAsia="ar-SA"/>
          </w:rPr>
          <w:t>https://www.ksh.hu/docs/szolgaltatasok/hun/feor08/feorlista.html</w:t>
        </w:r>
      </w:hyperlink>
    </w:p>
    <w:p w:rsidR="005D3D50" w:rsidRDefault="005D3D50" w:rsidP="005D3D50">
      <w:pPr>
        <w:rPr>
          <w:lang w:eastAsia="ar-SA"/>
        </w:rPr>
      </w:pPr>
    </w:p>
    <w:p w:rsidR="005D3D50" w:rsidRPr="003F6435" w:rsidRDefault="005D3D50" w:rsidP="005D3D50">
      <w:pPr>
        <w:rPr>
          <w:lang w:eastAsia="ar-SA"/>
        </w:rPr>
      </w:pPr>
      <w:r w:rsidRPr="003F6435">
        <w:rPr>
          <w:lang w:eastAsia="ar-SA"/>
        </w:rPr>
        <w:t>Például:</w:t>
      </w:r>
    </w:p>
    <w:p w:rsidR="005D3D50" w:rsidRPr="003F6435" w:rsidRDefault="005D3D50" w:rsidP="005D3D50">
      <w:r w:rsidRPr="003F6435">
        <w:rPr>
          <w:lang w:eastAsia="ar-SA"/>
        </w:rPr>
        <w:t xml:space="preserve">3.1. </w:t>
      </w:r>
      <w:r w:rsidRPr="003F6435">
        <w:t>2133 Táj- és kertépítészmérnök</w:t>
      </w:r>
    </w:p>
    <w:p w:rsidR="005D3D50" w:rsidRPr="003F6435" w:rsidRDefault="005D3D50" w:rsidP="005D3D50">
      <w:r w:rsidRPr="003F6435">
        <w:rPr>
          <w:lang w:eastAsia="ar-SA"/>
        </w:rPr>
        <w:t xml:space="preserve">3.2. </w:t>
      </w:r>
      <w:r w:rsidRPr="003F6435">
        <w:t xml:space="preserve">3117 Építő- és </w:t>
      </w:r>
      <w:proofErr w:type="spellStart"/>
      <w:r w:rsidRPr="003F6435">
        <w:t>építésztechnikus</w:t>
      </w:r>
      <w:proofErr w:type="spellEnd"/>
    </w:p>
    <w:p w:rsidR="005D3D50" w:rsidRDefault="005D3D50" w:rsidP="005D3D50"/>
    <w:p w:rsidR="005D3D50" w:rsidRPr="00F026A9" w:rsidRDefault="005D3D50" w:rsidP="005D3D50">
      <w:pPr>
        <w:pStyle w:val="Cmsor3"/>
      </w:pPr>
      <w:bookmarkStart w:id="35" w:name="_Toc421620967"/>
      <w:r w:rsidRPr="00F026A9">
        <w:t>A képzési idő félévekben</w:t>
      </w:r>
      <w:bookmarkEnd w:id="35"/>
    </w:p>
    <w:p w:rsidR="005D3D50" w:rsidRDefault="005D3D50" w:rsidP="005D3D50">
      <w:r>
        <w:t>A képzési időhöz kérjük, egységesen 4 félévet írjanak be.</w:t>
      </w:r>
    </w:p>
    <w:p w:rsidR="005D3D50" w:rsidRDefault="005D3D50" w:rsidP="005D3D50"/>
    <w:p w:rsidR="005D3D50" w:rsidRPr="008C1FA6" w:rsidRDefault="005D3D50" w:rsidP="005D3D50">
      <w:pPr>
        <w:pStyle w:val="Cmsor3"/>
      </w:pPr>
      <w:bookmarkStart w:id="36" w:name="_Toc421620968"/>
      <w:r w:rsidRPr="008C1FA6">
        <w:rPr>
          <w:rStyle w:val="Cmsor3Char"/>
          <w:b/>
          <w:bCs/>
        </w:rPr>
        <w:lastRenderedPageBreak/>
        <w:t>A felsőoktatási szakképzettség megszerzéséhez összegyűjtendő kreditek száma</w:t>
      </w:r>
      <w:bookmarkEnd w:id="36"/>
    </w:p>
    <w:p w:rsidR="005D3D50" w:rsidRDefault="005D3D50" w:rsidP="005D3D50">
      <w:r>
        <w:t>Az összegyűjtendő kreditek számához kérjük, egységesen 120 kreditet írjanak be.</w:t>
      </w:r>
    </w:p>
    <w:p w:rsidR="005D3D50" w:rsidRDefault="005D3D50" w:rsidP="005D3D50">
      <w:r>
        <w:t>A</w:t>
      </w:r>
      <w:r w:rsidRPr="00F026A9">
        <w:t>z elmé</w:t>
      </w:r>
      <w:r>
        <w:t>leti és gyakorlati képzés arányát kérjük az alábbi lehetőségekből választva töltsék fel:</w:t>
      </w:r>
    </w:p>
    <w:p w:rsidR="005D3D50" w:rsidRDefault="005D3D50" w:rsidP="005D3D50">
      <w:pPr>
        <w:pStyle w:val="Listaszerbekezds"/>
        <w:numPr>
          <w:ilvl w:val="0"/>
          <w:numId w:val="30"/>
        </w:numPr>
      </w:pPr>
      <w:r w:rsidRPr="00780B2B">
        <w:t xml:space="preserve">gyakorlat-orientált </w:t>
      </w:r>
      <w:r>
        <w:t>(</w:t>
      </w:r>
      <w:r w:rsidRPr="00780B2B">
        <w:t>~60-70%</w:t>
      </w:r>
      <w:r>
        <w:t>);</w:t>
      </w:r>
    </w:p>
    <w:p w:rsidR="005D3D50" w:rsidRPr="00F026A9" w:rsidRDefault="005D3D50" w:rsidP="005D3D50"/>
    <w:p w:rsidR="005D3D50" w:rsidRPr="00F026A9" w:rsidRDefault="005D3D50" w:rsidP="005D3D50">
      <w:r>
        <w:t>A</w:t>
      </w:r>
      <w:r w:rsidRPr="00F026A9">
        <w:t>z összefüggő szakmai gyakorlat időtartama teljes idejű képzésben</w:t>
      </w:r>
      <w:r>
        <w:t xml:space="preserve"> </w:t>
      </w:r>
      <w:proofErr w:type="gramStart"/>
      <w:r>
        <w:t>kérjük</w:t>
      </w:r>
      <w:proofErr w:type="gramEnd"/>
      <w:r>
        <w:t xml:space="preserve"> mindig ezzel a tartalommal szerepeljen</w:t>
      </w:r>
      <w:r w:rsidRPr="00F026A9">
        <w:t xml:space="preserve">: 1 félév, legalább 560 óra. Részidős képzésben a szakmai gyakorlat: </w:t>
      </w:r>
      <w:proofErr w:type="gramStart"/>
      <w:r w:rsidRPr="00F026A9">
        <w:t>hat hét</w:t>
      </w:r>
      <w:proofErr w:type="gramEnd"/>
      <w:r w:rsidRPr="00F026A9">
        <w:t>, legalább 240 óra. Részidős képzésben az összefüggő gyakorlat időtartama három hét</w:t>
      </w:r>
      <w:r>
        <w:t>. A részidős képzés lehetőségére csak nagyon indokolt estben kerüljön sor, ezért, ha nem indokolt, akkor a részidős gyakorlatra vonatkozó tartalom törölhető.</w:t>
      </w:r>
    </w:p>
    <w:p w:rsidR="005D3D50" w:rsidRDefault="005D3D50" w:rsidP="005D3D50">
      <w:pPr>
        <w:rPr>
          <w:lang w:eastAsia="ar-SA"/>
        </w:rPr>
      </w:pPr>
    </w:p>
    <w:p w:rsidR="005D3D50" w:rsidRDefault="005D3D50" w:rsidP="005D3D50">
      <w:r>
        <w:rPr>
          <w:lang w:eastAsia="ar-SA"/>
        </w:rPr>
        <w:t>A</w:t>
      </w:r>
      <w:r w:rsidRPr="00F026A9">
        <w:t xml:space="preserve"> képzési terület szerinti továbbtanulás es</w:t>
      </w:r>
      <w:r>
        <w:t>etén beszámítandó kreditek számánál kérjük, a „</w:t>
      </w:r>
      <w:r w:rsidRPr="00F026A9">
        <w:t>legalább 30 kredit</w:t>
      </w:r>
      <w:r>
        <w:t>” szerepeljen</w:t>
      </w:r>
      <w:r w:rsidRPr="00F026A9">
        <w:t>.</w:t>
      </w:r>
      <w:r>
        <w:t xml:space="preserve"> Az összefüggő gyakorlat alól a 39/ 2012. (XI. 21.) EMMI rendelet alapján van csak eltérési lehetőség az </w:t>
      </w:r>
      <w:proofErr w:type="gramStart"/>
      <w:r>
        <w:t>agrár képzési</w:t>
      </w:r>
      <w:proofErr w:type="gramEnd"/>
      <w:r>
        <w:t xml:space="preserve"> terület felsőoktatási szakképzése esetében.</w:t>
      </w:r>
    </w:p>
    <w:p w:rsidR="00A83630" w:rsidRPr="00F026A9" w:rsidRDefault="00A83630" w:rsidP="005D3D50"/>
    <w:p w:rsidR="005D3D50" w:rsidRPr="00F026A9" w:rsidRDefault="005D3D50" w:rsidP="005D3D50">
      <w:pPr>
        <w:pStyle w:val="Cmsor3"/>
      </w:pPr>
      <w:bookmarkStart w:id="37" w:name="_Toc421620969"/>
      <w:r w:rsidRPr="00F026A9">
        <w:t>A felsőoktatási szakképzés célja</w:t>
      </w:r>
      <w:bookmarkEnd w:id="37"/>
    </w:p>
    <w:p w:rsidR="005D3D50" w:rsidRDefault="005D3D50" w:rsidP="005D3D50">
      <w:r>
        <w:t xml:space="preserve">Kérjük, </w:t>
      </w:r>
      <w:r w:rsidRPr="00F026A9">
        <w:t>2-3 mondat</w:t>
      </w:r>
      <w:r>
        <w:t>ban fogalmazza meg</w:t>
      </w:r>
      <w:r w:rsidRPr="00F026A9">
        <w:t xml:space="preserve"> rövid, szintetizált nézet</w:t>
      </w:r>
      <w:r>
        <w:t>ét</w:t>
      </w:r>
      <w:r w:rsidRPr="00F026A9">
        <w:t>, a szakképzés általános céljáról és alkalmazhatóságáról</w:t>
      </w:r>
      <w:r>
        <w:t xml:space="preserve"> a 39/ 2012. (XI. 21.) EMMI rendelet alapján.</w:t>
      </w:r>
    </w:p>
    <w:p w:rsidR="005D3D50" w:rsidRPr="00F026A9" w:rsidRDefault="005D3D50" w:rsidP="005D3D50"/>
    <w:p w:rsidR="005D3D50" w:rsidRDefault="005D3D50" w:rsidP="005D3D50">
      <w:pPr>
        <w:pStyle w:val="Cmsor3"/>
      </w:pPr>
      <w:bookmarkStart w:id="38" w:name="_Toc421620970"/>
      <w:r w:rsidRPr="00F026A9">
        <w:t>Az els</w:t>
      </w:r>
      <w:r>
        <w:t>ajátítandó szakmai kompetenciák</w:t>
      </w:r>
      <w:bookmarkEnd w:id="38"/>
    </w:p>
    <w:p w:rsidR="005D3D50" w:rsidRDefault="005D3D50" w:rsidP="005D3D50">
      <w:r w:rsidRPr="00EA3189">
        <w:t xml:space="preserve">Kérjük, </w:t>
      </w:r>
      <w:r>
        <w:t xml:space="preserve">hogy a szakmai kompetenciák leírásához olyan absztrakciós szintet válasszon, amivel szintleíró </w:t>
      </w:r>
      <w:proofErr w:type="spellStart"/>
      <w:r>
        <w:t>jellemzőnként</w:t>
      </w:r>
      <w:proofErr w:type="spellEnd"/>
      <w:r>
        <w:t xml:space="preserve"> 18-25 állításban le tudja írni a képzésben megszerezhető legfontosabb kompetenciákat.</w:t>
      </w:r>
    </w:p>
    <w:p w:rsidR="005D3D50" w:rsidRDefault="005D3D50" w:rsidP="005D3D50">
      <w:r>
        <w:t>A munkához az alábbi anyagok nyújtanak segítséget:</w:t>
      </w:r>
    </w:p>
    <w:p w:rsidR="005D3D50" w:rsidRDefault="005D3D50" w:rsidP="005D3D50">
      <w:pPr>
        <w:pStyle w:val="Listaszerbekezds"/>
        <w:numPr>
          <w:ilvl w:val="0"/>
          <w:numId w:val="31"/>
        </w:numPr>
      </w:pPr>
      <w:proofErr w:type="spellStart"/>
      <w:r w:rsidRPr="005303FF">
        <w:t>Derényi</w:t>
      </w:r>
      <w:proofErr w:type="spellEnd"/>
      <w:r w:rsidRPr="005303FF">
        <w:t xml:space="preserve"> András – Vámos Ágnes: A felsőoktatás képzési területeinek kimeneti leírása</w:t>
      </w:r>
      <w:r>
        <w:t xml:space="preserve"> </w:t>
      </w:r>
      <w:r w:rsidRPr="005303FF">
        <w:t>– ajánlások</w:t>
      </w:r>
      <w:r>
        <w:t xml:space="preserve"> (kérjük, használják a tudományterületekhez készült leírásokat is);</w:t>
      </w:r>
    </w:p>
    <w:p w:rsidR="005D3D50" w:rsidRDefault="005D3D50" w:rsidP="005D3D50">
      <w:pPr>
        <w:pStyle w:val="Listaszerbekezds"/>
        <w:numPr>
          <w:ilvl w:val="0"/>
          <w:numId w:val="31"/>
        </w:numPr>
      </w:pPr>
      <w:proofErr w:type="spellStart"/>
      <w:r w:rsidRPr="00534E45">
        <w:t>Declan</w:t>
      </w:r>
      <w:proofErr w:type="spellEnd"/>
      <w:r w:rsidRPr="00534E45">
        <w:t xml:space="preserve"> Kennedy (2007) Tanulási eredmények megfogalmazása és azok használata. Gyakorlati útmutató. </w:t>
      </w:r>
      <w:proofErr w:type="spellStart"/>
      <w:r w:rsidRPr="00534E45">
        <w:t>WatermansPrinters</w:t>
      </w:r>
      <w:proofErr w:type="spellEnd"/>
      <w:r w:rsidRPr="00534E45">
        <w:t xml:space="preserve">, University College </w:t>
      </w:r>
      <w:proofErr w:type="spellStart"/>
      <w:r w:rsidRPr="00534E45">
        <w:t>Cork</w:t>
      </w:r>
      <w:proofErr w:type="spellEnd"/>
      <w:r w:rsidRPr="00534E45">
        <w:t xml:space="preserve">; magyarul: </w:t>
      </w:r>
      <w:hyperlink r:id="rId21" w:history="1">
        <w:r w:rsidRPr="00DC1990">
          <w:rPr>
            <w:rStyle w:val="Hiperhivatkozs"/>
            <w:rFonts w:cs="Times New Roman"/>
            <w:szCs w:val="24"/>
          </w:rPr>
          <w:t>http://oktataskepzes.tka.hu/upload/docs/tanulasi%20eredmenyek%20elismerese/lo_handbook_declan_kennedy.pdf</w:t>
        </w:r>
      </w:hyperlink>
    </w:p>
    <w:p w:rsidR="005D3D50" w:rsidRDefault="005D3D50" w:rsidP="005D3D50">
      <w:pPr>
        <w:pStyle w:val="Listaszerbekezds"/>
        <w:numPr>
          <w:ilvl w:val="0"/>
          <w:numId w:val="31"/>
        </w:numPr>
      </w:pPr>
      <w:proofErr w:type="spellStart"/>
      <w:r>
        <w:t>Tuning</w:t>
      </w:r>
      <w:proofErr w:type="spellEnd"/>
      <w:r>
        <w:t xml:space="preserve"> honlap – itt a szakértő kollégák több szakterületre vonatkozóan találnak példákat – </w:t>
      </w:r>
      <w:hyperlink r:id="rId22" w:history="1">
        <w:r w:rsidRPr="00DC1990">
          <w:rPr>
            <w:rStyle w:val="Hiperhivatkozs"/>
            <w:rFonts w:cs="Times New Roman"/>
            <w:szCs w:val="24"/>
          </w:rPr>
          <w:t>http://www.unideusto.org/tuningeu/subject-areas.html</w:t>
        </w:r>
      </w:hyperlink>
    </w:p>
    <w:p w:rsidR="005D3D50" w:rsidRPr="005E3671" w:rsidRDefault="005D3D50" w:rsidP="005D3D50">
      <w:pPr>
        <w:pStyle w:val="Listaszerbekezds"/>
        <w:numPr>
          <w:ilvl w:val="0"/>
          <w:numId w:val="31"/>
        </w:numPr>
      </w:pPr>
      <w:r>
        <w:t>a Magyar Képesítési Keretrendszer módosított szintleíró jellemzői (MRK honlap)</w:t>
      </w:r>
    </w:p>
    <w:p w:rsidR="005D3D50" w:rsidRPr="00F026A9" w:rsidRDefault="005D3D50" w:rsidP="005D3D50"/>
    <w:p w:rsidR="005D3D50" w:rsidRPr="00F026A9" w:rsidRDefault="005D3D50" w:rsidP="005D3D50">
      <w:pPr>
        <w:pStyle w:val="Cmsor3"/>
      </w:pPr>
      <w:bookmarkStart w:id="39" w:name="_Toc421620971"/>
      <w:r w:rsidRPr="00F026A9">
        <w:lastRenderedPageBreak/>
        <w:t>A felsőoktatási szakképzés</w:t>
      </w:r>
      <w:r>
        <w:t xml:space="preserve"> moduljai és azok kreditértékei</w:t>
      </w:r>
      <w:bookmarkEnd w:id="39"/>
    </w:p>
    <w:p w:rsidR="005D3D50" w:rsidRPr="001F4956" w:rsidRDefault="005D3D50" w:rsidP="005D3D50">
      <w:r>
        <w:rPr>
          <w:lang w:eastAsia="ar-SA"/>
        </w:rPr>
        <w:t xml:space="preserve">Kérjük, hogy a sablonban rögzített alap adatokat alkalmazzák a sablon kitöltésekor, figyelemmel a </w:t>
      </w:r>
      <w:r w:rsidRPr="001F4956">
        <w:rPr>
          <w:lang w:eastAsia="ar-SA"/>
        </w:rPr>
        <w:t>230/2012. (VIII.28) Korm. rendelet 5. § szerinti képzésszerkezetre.</w:t>
      </w:r>
    </w:p>
    <w:p w:rsidR="005D3D50" w:rsidRPr="001F4956" w:rsidRDefault="005D3D50" w:rsidP="005D3D50"/>
    <w:p w:rsidR="005D3D50" w:rsidRPr="001F4956" w:rsidRDefault="005D3D50" w:rsidP="005D3D50">
      <w:pPr>
        <w:pStyle w:val="Cmsor3"/>
      </w:pPr>
      <w:bookmarkStart w:id="40" w:name="_Toc421620972"/>
      <w:r w:rsidRPr="00A83630">
        <w:t>A felsőoktatási szakképzés összefüggő szakmai gyakorlatának követelményei</w:t>
      </w:r>
      <w:bookmarkEnd w:id="40"/>
    </w:p>
    <w:p w:rsidR="005D3D50" w:rsidRPr="001F4956" w:rsidRDefault="005D3D50" w:rsidP="005D3D50">
      <w:r w:rsidRPr="001F4956">
        <w:t xml:space="preserve">A féléves összefüggő és a </w:t>
      </w:r>
      <w:r w:rsidRPr="001F4956">
        <w:rPr>
          <w:lang w:eastAsia="ar-SA"/>
        </w:rPr>
        <w:t>230/2012. (VIII.28) Korm. rendelet 4.§ 5</w:t>
      </w:r>
      <w:proofErr w:type="gramStart"/>
      <w:r w:rsidRPr="001F4956">
        <w:rPr>
          <w:lang w:eastAsia="ar-SA"/>
        </w:rPr>
        <w:t>.pontja</w:t>
      </w:r>
      <w:proofErr w:type="gramEnd"/>
      <w:r w:rsidRPr="001F4956">
        <w:rPr>
          <w:lang w:eastAsia="ar-SA"/>
        </w:rPr>
        <w:t xml:space="preserve"> fogalom értelmezésének, </w:t>
      </w:r>
      <w:r w:rsidRPr="001F4956">
        <w:t>valamint a 39/ 2012. (XI. 21.) EMMI rendeletben meghatározottak szerint</w:t>
      </w:r>
      <w:r w:rsidR="0030507F" w:rsidRPr="001F4956">
        <w:t>.</w:t>
      </w:r>
    </w:p>
    <w:p w:rsidR="0030507F" w:rsidRPr="001F4956" w:rsidRDefault="0030507F" w:rsidP="005D3D50"/>
    <w:p w:rsidR="0030507F" w:rsidRPr="00A83630" w:rsidRDefault="0030507F" w:rsidP="005D3D50">
      <w:r w:rsidRPr="001F4956">
        <w:t>Kérjük, hogy azokat a kompetenciákat adják meg itt (a 3.</w:t>
      </w:r>
      <w:r w:rsidR="00791F0A" w:rsidRPr="00A83630">
        <w:t>3</w:t>
      </w:r>
      <w:r w:rsidRPr="00A83630">
        <w:t>.8-ban is alkalmazott négy kategóriára bontva: tudások, képességek, attitűdök, autonómia és felelősség), amelyek eléréséhez az összefüggő külső szakmai gyakorlat lényegileg hozzájárul. Továbbá - ha releváns – azokat az egyéb követelményeket határozzák meg, amelyek kitüntetetten fontosak a szakmai gyakorlat megszervezéséhez (pl. munkahely típusa, munkakör jellege stb.).</w:t>
      </w:r>
    </w:p>
    <w:p w:rsidR="0030507F" w:rsidRPr="001F4956" w:rsidRDefault="0030507F" w:rsidP="005D3D50"/>
    <w:p w:rsidR="005D3D50" w:rsidRPr="001F4956" w:rsidRDefault="005D3D50" w:rsidP="005D3D50">
      <w:pPr>
        <w:pStyle w:val="Cmsor3"/>
      </w:pPr>
      <w:bookmarkStart w:id="41" w:name="_Toc421620973"/>
      <w:r w:rsidRPr="00A83630">
        <w:t>Idegen nyelvi és szaknyelvi követelmények</w:t>
      </w:r>
      <w:bookmarkEnd w:id="41"/>
    </w:p>
    <w:p w:rsidR="005D3D50" w:rsidRDefault="005D3D50" w:rsidP="005D3D50">
      <w:r>
        <w:t xml:space="preserve">Általában nincs nyelvi követelmény a </w:t>
      </w:r>
      <w:proofErr w:type="spellStart"/>
      <w:r>
        <w:t>KKK-ban</w:t>
      </w:r>
      <w:proofErr w:type="spellEnd"/>
      <w:r>
        <w:t>, ott ahol van újragondolandó.</w:t>
      </w:r>
    </w:p>
    <w:p w:rsidR="00165E6F" w:rsidRPr="008C1FA6" w:rsidRDefault="00165E6F" w:rsidP="005D3D50"/>
    <w:p w:rsidR="005D3D50" w:rsidRPr="00F026A9" w:rsidRDefault="005D3D50" w:rsidP="005D3D50">
      <w:pPr>
        <w:pStyle w:val="Cmsor3"/>
      </w:pPr>
      <w:bookmarkStart w:id="42" w:name="_Toc421620974"/>
      <w:r w:rsidRPr="00F026A9">
        <w:t>A felsőoktatási szakképzésre történő felvétel feltételei</w:t>
      </w:r>
      <w:bookmarkEnd w:id="42"/>
    </w:p>
    <w:p w:rsidR="005D3D50" w:rsidRDefault="005D3D50" w:rsidP="005D3D50">
      <w:r>
        <w:t>Ezt a pontot csak abban az esetben kell kitölteni, ha a szakképzés szempontjából releváns.</w:t>
      </w:r>
    </w:p>
    <w:p w:rsidR="002F3667" w:rsidRPr="0007391C" w:rsidRDefault="005D3D50" w:rsidP="008041F9">
      <w:pPr>
        <w:rPr>
          <w:lang w:eastAsia="hu-HU"/>
        </w:rPr>
      </w:pPr>
      <w:r w:rsidRPr="0084636C">
        <w:rPr>
          <w:i/>
        </w:rPr>
        <w:t>Például: „</w:t>
      </w:r>
      <w:proofErr w:type="gramStart"/>
      <w:r w:rsidRPr="0084636C">
        <w:rPr>
          <w:i/>
        </w:rPr>
        <w:t>A</w:t>
      </w:r>
      <w:proofErr w:type="gramEnd"/>
      <w:r w:rsidRPr="0084636C">
        <w:rPr>
          <w:i/>
        </w:rPr>
        <w:t xml:space="preserve"> felvétel feltétele az egészségügyi alkalmassági követelményeknek való megfelelés.”</w:t>
      </w:r>
      <w:bookmarkEnd w:id="2"/>
    </w:p>
    <w:sectPr w:rsidR="002F3667" w:rsidRPr="0007391C" w:rsidSect="00B9346F">
      <w:footerReference w:type="default" r:id="rId23"/>
      <w:footerReference w:type="first" r:id="rId24"/>
      <w:pgSz w:w="11906" w:h="16838"/>
      <w:pgMar w:top="1417" w:right="1417" w:bottom="1276" w:left="1417" w:header="426"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30" w:rsidRDefault="00A83630" w:rsidP="008041F9">
      <w:r>
        <w:separator/>
      </w:r>
    </w:p>
  </w:endnote>
  <w:endnote w:type="continuationSeparator" w:id="0">
    <w:p w:rsidR="00A83630" w:rsidRDefault="00A83630" w:rsidP="0080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ta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30" w:rsidRDefault="00A83630" w:rsidP="008041F9">
    <w:pPr>
      <w:pStyle w:val="llb"/>
    </w:pPr>
    <w:r w:rsidRPr="007C137A">
      <w:rPr>
        <w:noProof/>
        <w:lang w:eastAsia="hu-HU"/>
      </w:rPr>
      <mc:AlternateContent>
        <mc:Choice Requires="wps">
          <w:drawing>
            <wp:anchor distT="0" distB="0" distL="114300" distR="114300" simplePos="0" relativeHeight="251659264" behindDoc="0" locked="0" layoutInCell="1" allowOverlap="1" wp14:anchorId="0BFDBACC" wp14:editId="1FF3EC1E">
              <wp:simplePos x="0" y="0"/>
              <wp:positionH relativeFrom="column">
                <wp:posOffset>5582920</wp:posOffset>
              </wp:positionH>
              <wp:positionV relativeFrom="paragraph">
                <wp:posOffset>-193040</wp:posOffset>
              </wp:positionV>
              <wp:extent cx="488950" cy="273050"/>
              <wp:effectExtent l="0" t="0" r="6350" b="0"/>
              <wp:wrapNone/>
              <wp:docPr id="1" name="Szövegdoboz 1"/>
              <wp:cNvGraphicFramePr/>
              <a:graphic xmlns:a="http://schemas.openxmlformats.org/drawingml/2006/main">
                <a:graphicData uri="http://schemas.microsoft.com/office/word/2010/wordprocessingShape">
                  <wps:wsp>
                    <wps:cNvSpPr txBox="1"/>
                    <wps:spPr>
                      <a:xfrm>
                        <a:off x="0" y="0"/>
                        <a:ext cx="4889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630" w:rsidRDefault="00A83630" w:rsidP="008041F9">
                          <w:r>
                            <w:fldChar w:fldCharType="begin"/>
                          </w:r>
                          <w:r>
                            <w:instrText>PAGE   \* MERGEFORMAT</w:instrText>
                          </w:r>
                          <w:r>
                            <w:fldChar w:fldCharType="separate"/>
                          </w:r>
                          <w:r w:rsidR="00042198">
                            <w:rPr>
                              <w:noProof/>
                            </w:rPr>
                            <w:t>6</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439.6pt;margin-top:-15.2pt;width:38.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lWkQIAAI0FAAAOAAAAZHJzL2Uyb0RvYy54bWysVM1OGzEQvlfqO1i+l01CgBCxQSmIqhIC&#10;1FBxdrx2YtX2uLaT3fBgvEBfrGPv5qeUC1Uvu2PPNzOeb34uLhujyVr4oMCWtH/Uo0RYDpWyi5J+&#10;f7z5NKIkRGYrpsGKkm5EoJeTjx8uajcWA1iCroQn6MSGce1KuozRjYsi8KUwLByBExaVErxhEY9+&#10;UVSe1ejd6GLQ650WNfjKeeAiBLy9bpV0kv1LKXi8lzKISHRJ8W0xf33+ztO3mFyw8cIzt1S8ewb7&#10;h1cYpiwG3bm6ZpGRlVd/uTKKewgg4xEHU4CUioucA2bT773KZrZkTuRckJzgdjSF/+eW360fPFEV&#10;1o4SywyWaPb862UtFhXM4Zn0E0O1C2MEzhxCY/MZmoTu7gNepsQb6U36Y0oE9cj1ZsevaCLheDkc&#10;jc5PUMNRNTg77qGMXoq9sfMhfhFgSBJK6rF8mVW2vg2xhW4hKVYAraobpXU+pJYRV9qTNcNi65if&#10;iM7/QGlL6pKeHmPoZGQhmbeetU03IjdNFy4l3iaYpbjRImG0/SYkkpbzfCM241zYXfyMTiiJod5j&#10;2OH3r3qPcZsHWuTIYOPO2CgLPmefp2xPWfVjS5ls8Vibg7yTGJt50xV+DtUG+8FDO1PB8RuFVbtl&#10;IT4wj0OEhcbFEO/xIzUg69BJlCzBP791n/DY26ilpMahLGn4uWJeUKK/Wuz68/5wmKY4H4YnZwM8&#10;+EPN/FBjV+YKsBWws/F1WUz4qLei9GCecH9MU1RUMcsxdknjVryK7arA/cPFdJpBOLeOxVs7czy5&#10;TvSmnnxsnph3XeNG7Pg72I4vG7/q3xabLC1MVxGkys2dCG5Z7YjHmc/j0e2ntFQOzxm136KT3wAA&#10;AP//AwBQSwMEFAAGAAgAAAAhAKzakPzhAAAACgEAAA8AAABkcnMvZG93bnJldi54bWxMj01Pg0AQ&#10;hu8m/ofNmHgx7SJY2iJLY4wfiTeLH/G2ZUcgsrOE3QL+e8eTHmfmyTvPm+9m24kRB986UnC5jEAg&#10;Vc60VCt4Ke8XGxA+aDK6c4QKvtHDrjg9yXVm3ETPOO5DLTiEfKYVNCH0mZS+atBqv3Q9Et8+3WB1&#10;4HGopRn0xOG2k3EUpdLqlvhDo3u8bbD62h+tgo+L+v3Jzw+vU7JK+rvHsVy/mVKp87P55hpEwDn8&#10;wfCrz+pQsNPBHcl40SnYrLcxowoWSXQFgontKuXNgdE4BVnk8n+F4gcAAP//AwBQSwECLQAUAAYA&#10;CAAAACEAtoM4kv4AAADhAQAAEwAAAAAAAAAAAAAAAAAAAAAAW0NvbnRlbnRfVHlwZXNdLnhtbFBL&#10;AQItABQABgAIAAAAIQA4/SH/1gAAAJQBAAALAAAAAAAAAAAAAAAAAC8BAABfcmVscy8ucmVsc1BL&#10;AQItABQABgAIAAAAIQATJylWkQIAAI0FAAAOAAAAAAAAAAAAAAAAAC4CAABkcnMvZTJvRG9jLnht&#10;bFBLAQItABQABgAIAAAAIQCs2pD84QAAAAoBAAAPAAAAAAAAAAAAAAAAAOsEAABkcnMvZG93bnJl&#10;di54bWxQSwUGAAAAAAQABADzAAAA+QUAAAAA&#10;" fillcolor="white [3201]" stroked="f" strokeweight=".5pt">
              <v:textbox>
                <w:txbxContent>
                  <w:p w:rsidR="00A83630" w:rsidRDefault="00A83630" w:rsidP="008041F9">
                    <w:r>
                      <w:fldChar w:fldCharType="begin"/>
                    </w:r>
                    <w:r>
                      <w:instrText>PAGE   \* MERGEFORMAT</w:instrText>
                    </w:r>
                    <w:r>
                      <w:fldChar w:fldCharType="separate"/>
                    </w:r>
                    <w:r w:rsidR="00042198">
                      <w:rPr>
                        <w:noProof/>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30" w:rsidRPr="00E03857" w:rsidRDefault="00A83630" w:rsidP="008041F9">
    <w:pPr>
      <w:pStyle w:val="llb"/>
    </w:pPr>
    <w:r w:rsidRPr="007C137A">
      <w:rPr>
        <w:noProof/>
        <w:lang w:eastAsia="hu-HU"/>
      </w:rPr>
      <mc:AlternateContent>
        <mc:Choice Requires="wps">
          <w:drawing>
            <wp:anchor distT="0" distB="0" distL="114300" distR="114300" simplePos="0" relativeHeight="251660288" behindDoc="0" locked="0" layoutInCell="1" allowOverlap="1" wp14:anchorId="323CF06B" wp14:editId="66E01302">
              <wp:simplePos x="0" y="0"/>
              <wp:positionH relativeFrom="column">
                <wp:posOffset>5582920</wp:posOffset>
              </wp:positionH>
              <wp:positionV relativeFrom="paragraph">
                <wp:posOffset>80010</wp:posOffset>
              </wp:positionV>
              <wp:extent cx="488950" cy="273050"/>
              <wp:effectExtent l="0" t="0" r="6350" b="0"/>
              <wp:wrapNone/>
              <wp:docPr id="6" name="Szövegdoboz 6"/>
              <wp:cNvGraphicFramePr/>
              <a:graphic xmlns:a="http://schemas.openxmlformats.org/drawingml/2006/main">
                <a:graphicData uri="http://schemas.microsoft.com/office/word/2010/wordprocessingShape">
                  <wps:wsp>
                    <wps:cNvSpPr txBox="1"/>
                    <wps:spPr>
                      <a:xfrm>
                        <a:off x="0" y="0"/>
                        <a:ext cx="4889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630" w:rsidRDefault="00A83630" w:rsidP="008041F9">
                          <w:r>
                            <w:fldChar w:fldCharType="begin"/>
                          </w:r>
                          <w:r>
                            <w:instrText>PAGE   \* MERGEFORMAT</w:instrText>
                          </w:r>
                          <w:r>
                            <w:fldChar w:fldCharType="separate"/>
                          </w:r>
                          <w:r w:rsidR="00A6566E">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6" o:spid="_x0000_s1027" type="#_x0000_t202" style="position:absolute;left:0;text-align:left;margin-left:439.6pt;margin-top:6.3pt;width:38.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7QplAIAAJQFAAAOAAAAZHJzL2Uyb0RvYy54bWysVM1OGzEQvlfqO1i+l01CgBCxQSmIqhIC&#10;1FBxdrx2YtX2uLaT3fBgvEBfrGPv5qeUC1Uvu2PPNzOeb34uLhujyVr4oMCWtH/Uo0RYDpWyi5J+&#10;f7z5NKIkRGYrpsGKkm5EoJeTjx8uajcWA1iCroQn6MSGce1KuozRjYsi8KUwLByBExaVErxhEY9+&#10;UVSe1ejd6GLQ650WNfjKeeAiBLy9bpV0kv1LKXi8lzKISHRJ8W0xf33+ztO3mFyw8cIzt1S8ewb7&#10;h1cYpiwG3bm6ZpGRlVd/uTKKewgg4xEHU4CUioucA2bT773KZrZkTuRckJzgdjSF/+eW360fPFFV&#10;SU8pscxgiWbPv17WYlHBHJ7JaWKodmGMwJlDaGw+Q4OV3t4HvEyJN9Kb9MeUCOqR682OX9FEwvFy&#10;OBqdn6CGo2pwdtxDGb0Xe2PnQ/wiwJAklNRj+TKrbH0bYgvdQlKsAFpVN0rrfEgtI660J2uGxdYx&#10;PxGd/4HSltSY6zGGTkYWknnrWdt0I3LTdOFS4m2CWYobLRJG229CImk5zzdiM86F3cXP6ISSGOo9&#10;hh1+/6r3GLd5oEWODDbujI2y4HP2ecr2lFU/tpTJFo+1Ocg7ibGZN7lbdvWfQ7XBtvDQjlZw/EZh&#10;8W5ZiA/M4yxhvXE/xHv8SA1IPnQSJUvwz2/dJzy2OGopqXE2Sxp+rpgXlOivFpv/vD8cpmHOh+HJ&#10;2QAP/lAzP9TYlbkC7Ig+biLHs5jwUW9F6cE84RqZpqioYpZj7JLGrXgV242Ba4iL6TSDcHwdi7d2&#10;5nhynVhOrfnYPDHvuv6N2Ph3sJ1iNn7Vxi02WVqYriJIlXs88dyy2vGPo5+npFtTabccnjNqv0wn&#10;vwEAAP//AwBQSwMEFAAGAAgAAAAhALUehT7gAAAACQEAAA8AAABkcnMvZG93bnJldi54bWxMj01P&#10;g0AQhu8m/ofNmHgxdpEG2iJLY4wfiTeLrfG2ZUcgsrOE3QL+e8eTHmfeJ+88k29n24kRB986UnCz&#10;iEAgVc60VCt4Kx+v1yB80GR05wgVfKOHbXF+luvMuIlecdyFWnAJ+UwraELoMyl91aDVfuF6JM4+&#10;3WB14HGopRn0xOW2k3EUpdLqlvhCo3u8b7D62p2sgo+r+v3Fz0/7aZks+4fnsVwdTKnU5cV8dwsi&#10;4Bz+YPjVZ3Uo2OnoTmS86BSsV5uYUQ7iFAQDmyTlxVFBkqQgi1z+/6D4AQAA//8DAFBLAQItABQA&#10;BgAIAAAAIQC2gziS/gAAAOEBAAATAAAAAAAAAAAAAAAAAAAAAABbQ29udGVudF9UeXBlc10ueG1s&#10;UEsBAi0AFAAGAAgAAAAhADj9If/WAAAAlAEAAAsAAAAAAAAAAAAAAAAALwEAAF9yZWxzLy5yZWxz&#10;UEsBAi0AFAAGAAgAAAAhAHjTtCmUAgAAlAUAAA4AAAAAAAAAAAAAAAAALgIAAGRycy9lMm9Eb2Mu&#10;eG1sUEsBAi0AFAAGAAgAAAAhALUehT7gAAAACQEAAA8AAAAAAAAAAAAAAAAA7gQAAGRycy9kb3du&#10;cmV2LnhtbFBLBQYAAAAABAAEAPMAAAD7BQAAAAA=&#10;" fillcolor="white [3201]" stroked="f" strokeweight=".5pt">
              <v:textbox>
                <w:txbxContent>
                  <w:p w:rsidR="00A83630" w:rsidRDefault="00A83630" w:rsidP="008041F9">
                    <w:r>
                      <w:fldChar w:fldCharType="begin"/>
                    </w:r>
                    <w:r>
                      <w:instrText>PAGE   \* MERGEFORMAT</w:instrText>
                    </w:r>
                    <w:r>
                      <w:fldChar w:fldCharType="separate"/>
                    </w:r>
                    <w:r w:rsidR="00A6566E">
                      <w:rPr>
                        <w:noProof/>
                      </w:rPr>
                      <w:t>1</w:t>
                    </w:r>
                    <w:r>
                      <w:fldChar w:fldCharType="end"/>
                    </w:r>
                  </w:p>
                </w:txbxContent>
              </v:textbox>
            </v:shape>
          </w:pict>
        </mc:Fallback>
      </mc:AlternateContent>
    </w:r>
  </w:p>
  <w:p w:rsidR="00A83630" w:rsidRPr="00E03857" w:rsidRDefault="00A83630" w:rsidP="008041F9">
    <w:pPr>
      <w:pStyle w:val="llb"/>
    </w:pPr>
    <w:r>
      <w:tab/>
    </w:r>
  </w:p>
  <w:p w:rsidR="00A83630" w:rsidRDefault="00A83630" w:rsidP="008041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30" w:rsidRDefault="00A83630" w:rsidP="008041F9">
      <w:r>
        <w:separator/>
      </w:r>
    </w:p>
  </w:footnote>
  <w:footnote w:type="continuationSeparator" w:id="0">
    <w:p w:rsidR="00A83630" w:rsidRDefault="00A83630" w:rsidP="00804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C32"/>
    <w:multiLevelType w:val="hybridMultilevel"/>
    <w:tmpl w:val="1F94BA74"/>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7AF650F"/>
    <w:multiLevelType w:val="hybridMultilevel"/>
    <w:tmpl w:val="54B05A6A"/>
    <w:lvl w:ilvl="0" w:tplc="BE8C9CD0">
      <w:start w:val="1"/>
      <w:numFmt w:val="low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
    <w:nsid w:val="14037DE9"/>
    <w:multiLevelType w:val="hybridMultilevel"/>
    <w:tmpl w:val="6E007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465292B"/>
    <w:multiLevelType w:val="hybridMultilevel"/>
    <w:tmpl w:val="82F43AC2"/>
    <w:lvl w:ilvl="0" w:tplc="468E05A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8942198"/>
    <w:multiLevelType w:val="hybridMultilevel"/>
    <w:tmpl w:val="FFA87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C231DAC"/>
    <w:multiLevelType w:val="hybridMultilevel"/>
    <w:tmpl w:val="EC8A0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60228E"/>
    <w:multiLevelType w:val="hybridMultilevel"/>
    <w:tmpl w:val="90C6A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642C5F"/>
    <w:multiLevelType w:val="hybridMultilevel"/>
    <w:tmpl w:val="6FF20EA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2993343F"/>
    <w:multiLevelType w:val="hybridMultilevel"/>
    <w:tmpl w:val="7EE228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B580832"/>
    <w:multiLevelType w:val="hybridMultilevel"/>
    <w:tmpl w:val="4BFEC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C85F25"/>
    <w:multiLevelType w:val="hybridMultilevel"/>
    <w:tmpl w:val="87B479E8"/>
    <w:lvl w:ilvl="0" w:tplc="83468876">
      <w:start w:val="2"/>
      <w:numFmt w:val="bullet"/>
      <w:lvlText w:val="-"/>
      <w:lvlJc w:val="left"/>
      <w:pPr>
        <w:ind w:left="720" w:hanging="360"/>
      </w:pPr>
      <w:rPr>
        <w:rFonts w:ascii="Calibri" w:eastAsia="Calibri" w:hAnsi="Calibri" w:cs="Calibri"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CA41778"/>
    <w:multiLevelType w:val="hybridMultilevel"/>
    <w:tmpl w:val="3B36E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D1F7E3D"/>
    <w:multiLevelType w:val="hybridMultilevel"/>
    <w:tmpl w:val="706C7F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FF72710"/>
    <w:multiLevelType w:val="hybridMultilevel"/>
    <w:tmpl w:val="97F299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30724AB"/>
    <w:multiLevelType w:val="hybridMultilevel"/>
    <w:tmpl w:val="C9CAE8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76A6408"/>
    <w:multiLevelType w:val="hybridMultilevel"/>
    <w:tmpl w:val="B31A585A"/>
    <w:lvl w:ilvl="0" w:tplc="9044EE4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49D942EE"/>
    <w:multiLevelType w:val="hybridMultilevel"/>
    <w:tmpl w:val="5FAE30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B6807B5"/>
    <w:multiLevelType w:val="hybridMultilevel"/>
    <w:tmpl w:val="B33EF5E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F570C8E"/>
    <w:multiLevelType w:val="hybridMultilevel"/>
    <w:tmpl w:val="2C3E9A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14C184F"/>
    <w:multiLevelType w:val="hybridMultilevel"/>
    <w:tmpl w:val="8E3631D2"/>
    <w:lvl w:ilvl="0" w:tplc="CC3A5AF2">
      <w:start w:val="1"/>
      <w:numFmt w:val="bullet"/>
      <w:pStyle w:val="Listaszerbekezds1"/>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nsid w:val="529144E3"/>
    <w:multiLevelType w:val="hybridMultilevel"/>
    <w:tmpl w:val="ABAEA3F4"/>
    <w:lvl w:ilvl="0" w:tplc="5100C8D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6A12D97"/>
    <w:multiLevelType w:val="hybridMultilevel"/>
    <w:tmpl w:val="9CEA33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B2F7632"/>
    <w:multiLevelType w:val="hybridMultilevel"/>
    <w:tmpl w:val="3A16B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C7A6FB4"/>
    <w:multiLevelType w:val="hybridMultilevel"/>
    <w:tmpl w:val="576E7B5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5D56084F"/>
    <w:multiLevelType w:val="multilevel"/>
    <w:tmpl w:val="7526B18E"/>
    <w:lvl w:ilvl="0">
      <w:start w:val="1"/>
      <w:numFmt w:val="decimal"/>
      <w:pStyle w:val="Cmsor1"/>
      <w:lvlText w:val="%1"/>
      <w:lvlJc w:val="left"/>
      <w:pPr>
        <w:ind w:left="432" w:hanging="432"/>
      </w:pPr>
    </w:lvl>
    <w:lvl w:ilvl="1">
      <w:start w:val="1"/>
      <w:numFmt w:val="decimal"/>
      <w:pStyle w:val="Cmsor2"/>
      <w:lvlText w:val="%1.%2"/>
      <w:lvlJc w:val="left"/>
      <w:pPr>
        <w:ind w:left="4829"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rPr>
        <w:b w:val="0"/>
        <w:sz w:val="20"/>
        <w:szCs w:val="20"/>
      </w:r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5">
    <w:nsid w:val="671138D2"/>
    <w:multiLevelType w:val="hybridMultilevel"/>
    <w:tmpl w:val="11122F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A9A5139"/>
    <w:multiLevelType w:val="hybridMultilevel"/>
    <w:tmpl w:val="4184D988"/>
    <w:lvl w:ilvl="0" w:tplc="040E0017">
      <w:start w:val="1"/>
      <w:numFmt w:val="lowerLetter"/>
      <w:lvlText w:val="%1)"/>
      <w:lvlJc w:val="left"/>
      <w:pPr>
        <w:ind w:left="720" w:hanging="360"/>
      </w:pPr>
      <w:rPr>
        <w:rFonts w:hint="default"/>
      </w:rPr>
    </w:lvl>
    <w:lvl w:ilvl="1" w:tplc="C3F06CBC">
      <w:numFmt w:val="bullet"/>
      <w:lvlText w:val="-"/>
      <w:lvlJc w:val="left"/>
      <w:pPr>
        <w:ind w:left="1440" w:hanging="360"/>
      </w:pPr>
      <w:rPr>
        <w:rFonts w:ascii="Verdana" w:eastAsiaTheme="minorHAnsi" w:hAnsi="Verdana" w:cs="TimesNewRomanPSMT"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AC435E3"/>
    <w:multiLevelType w:val="multilevel"/>
    <w:tmpl w:val="D94E24AE"/>
    <w:lvl w:ilvl="0">
      <w:start w:val="13"/>
      <w:numFmt w:val="decimal"/>
      <w:lvlText w:val="%1."/>
      <w:lvlJc w:val="left"/>
      <w:pPr>
        <w:tabs>
          <w:tab w:val="num" w:pos="810"/>
        </w:tabs>
        <w:ind w:left="810" w:hanging="810"/>
      </w:pPr>
      <w:rPr>
        <w:rFonts w:hint="default"/>
      </w:rPr>
    </w:lvl>
    <w:lvl w:ilvl="1">
      <w:start w:val="1"/>
      <w:numFmt w:val="decimal"/>
      <w:lvlText w:val="%1.%2."/>
      <w:lvlJc w:val="left"/>
      <w:pPr>
        <w:tabs>
          <w:tab w:val="num" w:pos="899"/>
        </w:tabs>
        <w:ind w:left="899" w:hanging="810"/>
      </w:pPr>
      <w:rPr>
        <w:rFonts w:hint="default"/>
      </w:rPr>
    </w:lvl>
    <w:lvl w:ilvl="2">
      <w:start w:val="2"/>
      <w:numFmt w:val="decimal"/>
      <w:pStyle w:val="Cmsor40"/>
      <w:lvlText w:val="%1.%2.%3."/>
      <w:lvlJc w:val="left"/>
      <w:pPr>
        <w:tabs>
          <w:tab w:val="num" w:pos="1790"/>
        </w:tabs>
        <w:ind w:left="1790" w:hanging="1080"/>
      </w:pPr>
      <w:rPr>
        <w:rFonts w:hint="default"/>
      </w:rPr>
    </w:lvl>
    <w:lvl w:ilvl="3">
      <w:start w:val="1"/>
      <w:numFmt w:val="decimal"/>
      <w:lvlText w:val="%1.%2.%3.%4."/>
      <w:lvlJc w:val="left"/>
      <w:pPr>
        <w:tabs>
          <w:tab w:val="num" w:pos="1347"/>
        </w:tabs>
        <w:ind w:left="1347" w:hanging="1080"/>
      </w:pPr>
      <w:rPr>
        <w:rFonts w:hint="default"/>
      </w:rPr>
    </w:lvl>
    <w:lvl w:ilvl="4">
      <w:start w:val="1"/>
      <w:numFmt w:val="decimal"/>
      <w:lvlText w:val="%1.%2.%3.%4.%5."/>
      <w:lvlJc w:val="left"/>
      <w:pPr>
        <w:tabs>
          <w:tab w:val="num" w:pos="1796"/>
        </w:tabs>
        <w:ind w:left="1796" w:hanging="1440"/>
      </w:pPr>
      <w:rPr>
        <w:rFonts w:hint="default"/>
      </w:rPr>
    </w:lvl>
    <w:lvl w:ilvl="5">
      <w:start w:val="1"/>
      <w:numFmt w:val="decimal"/>
      <w:lvlText w:val="%1.%2.%3.%4.%5.%6."/>
      <w:lvlJc w:val="left"/>
      <w:pPr>
        <w:tabs>
          <w:tab w:val="num" w:pos="2245"/>
        </w:tabs>
        <w:ind w:left="2245" w:hanging="1800"/>
      </w:pPr>
      <w:rPr>
        <w:rFonts w:hint="default"/>
      </w:rPr>
    </w:lvl>
    <w:lvl w:ilvl="6">
      <w:start w:val="1"/>
      <w:numFmt w:val="decimal"/>
      <w:lvlText w:val="%1.%2.%3.%4.%5.%6.%7."/>
      <w:lvlJc w:val="left"/>
      <w:pPr>
        <w:tabs>
          <w:tab w:val="num" w:pos="2694"/>
        </w:tabs>
        <w:ind w:left="2694" w:hanging="2160"/>
      </w:pPr>
      <w:rPr>
        <w:rFonts w:hint="default"/>
      </w:rPr>
    </w:lvl>
    <w:lvl w:ilvl="7">
      <w:start w:val="1"/>
      <w:numFmt w:val="decimal"/>
      <w:lvlText w:val="%1.%2.%3.%4.%5.%6.%7.%8."/>
      <w:lvlJc w:val="left"/>
      <w:pPr>
        <w:tabs>
          <w:tab w:val="num" w:pos="2783"/>
        </w:tabs>
        <w:ind w:left="2783" w:hanging="2160"/>
      </w:pPr>
      <w:rPr>
        <w:rFonts w:hint="default"/>
      </w:rPr>
    </w:lvl>
    <w:lvl w:ilvl="8">
      <w:start w:val="1"/>
      <w:numFmt w:val="decimal"/>
      <w:lvlText w:val="%1.%2.%3.%4.%5.%6.%7.%8.%9."/>
      <w:lvlJc w:val="left"/>
      <w:pPr>
        <w:tabs>
          <w:tab w:val="num" w:pos="3232"/>
        </w:tabs>
        <w:ind w:left="3232" w:hanging="2520"/>
      </w:pPr>
      <w:rPr>
        <w:rFonts w:hint="default"/>
      </w:rPr>
    </w:lvl>
  </w:abstractNum>
  <w:abstractNum w:abstractNumId="28">
    <w:nsid w:val="70814792"/>
    <w:multiLevelType w:val="hybridMultilevel"/>
    <w:tmpl w:val="6D8631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09023B8"/>
    <w:multiLevelType w:val="hybridMultilevel"/>
    <w:tmpl w:val="272E6A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C407BFA"/>
    <w:multiLevelType w:val="hybridMultilevel"/>
    <w:tmpl w:val="B13CD3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E850FED"/>
    <w:multiLevelType w:val="hybridMultilevel"/>
    <w:tmpl w:val="53E4DFA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19"/>
  </w:num>
  <w:num w:numId="3">
    <w:abstractNumId w:val="27"/>
  </w:num>
  <w:num w:numId="4">
    <w:abstractNumId w:val="23"/>
  </w:num>
  <w:num w:numId="5">
    <w:abstractNumId w:val="9"/>
  </w:num>
  <w:num w:numId="6">
    <w:abstractNumId w:val="11"/>
  </w:num>
  <w:num w:numId="7">
    <w:abstractNumId w:val="8"/>
  </w:num>
  <w:num w:numId="8">
    <w:abstractNumId w:val="2"/>
  </w:num>
  <w:num w:numId="9">
    <w:abstractNumId w:val="29"/>
  </w:num>
  <w:num w:numId="10">
    <w:abstractNumId w:val="26"/>
  </w:num>
  <w:num w:numId="11">
    <w:abstractNumId w:val="28"/>
  </w:num>
  <w:num w:numId="12">
    <w:abstractNumId w:val="16"/>
  </w:num>
  <w:num w:numId="13">
    <w:abstractNumId w:val="21"/>
  </w:num>
  <w:num w:numId="14">
    <w:abstractNumId w:val="1"/>
  </w:num>
  <w:num w:numId="15">
    <w:abstractNumId w:val="30"/>
  </w:num>
  <w:num w:numId="16">
    <w:abstractNumId w:val="14"/>
  </w:num>
  <w:num w:numId="17">
    <w:abstractNumId w:val="20"/>
  </w:num>
  <w:num w:numId="18">
    <w:abstractNumId w:val="17"/>
  </w:num>
  <w:num w:numId="19">
    <w:abstractNumId w:val="7"/>
  </w:num>
  <w:num w:numId="20">
    <w:abstractNumId w:val="31"/>
  </w:num>
  <w:num w:numId="21">
    <w:abstractNumId w:val="15"/>
  </w:num>
  <w:num w:numId="22">
    <w:abstractNumId w:val="0"/>
  </w:num>
  <w:num w:numId="23">
    <w:abstractNumId w:val="13"/>
  </w:num>
  <w:num w:numId="24">
    <w:abstractNumId w:val="12"/>
  </w:num>
  <w:num w:numId="25">
    <w:abstractNumId w:val="22"/>
  </w:num>
  <w:num w:numId="26">
    <w:abstractNumId w:val="6"/>
  </w:num>
  <w:num w:numId="27">
    <w:abstractNumId w:val="18"/>
  </w:num>
  <w:num w:numId="28">
    <w:abstractNumId w:val="25"/>
  </w:num>
  <w:num w:numId="29">
    <w:abstractNumId w:val="10"/>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77"/>
    <w:rsid w:val="0000015E"/>
    <w:rsid w:val="000074AE"/>
    <w:rsid w:val="00037A3F"/>
    <w:rsid w:val="00042198"/>
    <w:rsid w:val="00060687"/>
    <w:rsid w:val="000625EE"/>
    <w:rsid w:val="0007391C"/>
    <w:rsid w:val="00076545"/>
    <w:rsid w:val="00097108"/>
    <w:rsid w:val="000A4A2F"/>
    <w:rsid w:val="000A7EAB"/>
    <w:rsid w:val="000E6770"/>
    <w:rsid w:val="0010503A"/>
    <w:rsid w:val="00146274"/>
    <w:rsid w:val="00165806"/>
    <w:rsid w:val="00165E6F"/>
    <w:rsid w:val="00177BD6"/>
    <w:rsid w:val="00185188"/>
    <w:rsid w:val="001B7F4A"/>
    <w:rsid w:val="001C1CB2"/>
    <w:rsid w:val="001F4956"/>
    <w:rsid w:val="00227062"/>
    <w:rsid w:val="00240658"/>
    <w:rsid w:val="00266655"/>
    <w:rsid w:val="002739F5"/>
    <w:rsid w:val="00281C9D"/>
    <w:rsid w:val="0028566F"/>
    <w:rsid w:val="00294EE9"/>
    <w:rsid w:val="002A4516"/>
    <w:rsid w:val="002A7816"/>
    <w:rsid w:val="002B0860"/>
    <w:rsid w:val="002F3667"/>
    <w:rsid w:val="002F4A63"/>
    <w:rsid w:val="0030507F"/>
    <w:rsid w:val="00310CC7"/>
    <w:rsid w:val="00313EDE"/>
    <w:rsid w:val="00314119"/>
    <w:rsid w:val="00322707"/>
    <w:rsid w:val="003341D8"/>
    <w:rsid w:val="00396B01"/>
    <w:rsid w:val="003F6435"/>
    <w:rsid w:val="004619D9"/>
    <w:rsid w:val="00477AA2"/>
    <w:rsid w:val="0049611A"/>
    <w:rsid w:val="004A252D"/>
    <w:rsid w:val="004C585F"/>
    <w:rsid w:val="004D60CB"/>
    <w:rsid w:val="004E3944"/>
    <w:rsid w:val="004F5273"/>
    <w:rsid w:val="005001A0"/>
    <w:rsid w:val="0051160C"/>
    <w:rsid w:val="0052558A"/>
    <w:rsid w:val="005303FF"/>
    <w:rsid w:val="00534E45"/>
    <w:rsid w:val="005442E4"/>
    <w:rsid w:val="00570F4B"/>
    <w:rsid w:val="00582B0E"/>
    <w:rsid w:val="005D3D50"/>
    <w:rsid w:val="005E3671"/>
    <w:rsid w:val="005E3722"/>
    <w:rsid w:val="00610C29"/>
    <w:rsid w:val="0063180B"/>
    <w:rsid w:val="00631929"/>
    <w:rsid w:val="006478C5"/>
    <w:rsid w:val="00647D3D"/>
    <w:rsid w:val="006665F9"/>
    <w:rsid w:val="00691DF9"/>
    <w:rsid w:val="006F72C3"/>
    <w:rsid w:val="007030A4"/>
    <w:rsid w:val="00723F51"/>
    <w:rsid w:val="00741106"/>
    <w:rsid w:val="00762D77"/>
    <w:rsid w:val="007807E9"/>
    <w:rsid w:val="00780B2B"/>
    <w:rsid w:val="00791F0A"/>
    <w:rsid w:val="00793024"/>
    <w:rsid w:val="007B13BC"/>
    <w:rsid w:val="007B26BE"/>
    <w:rsid w:val="007B5B8C"/>
    <w:rsid w:val="007E25FE"/>
    <w:rsid w:val="007F250E"/>
    <w:rsid w:val="008041F9"/>
    <w:rsid w:val="00836023"/>
    <w:rsid w:val="0084636C"/>
    <w:rsid w:val="008774F1"/>
    <w:rsid w:val="008C1FA6"/>
    <w:rsid w:val="008D202A"/>
    <w:rsid w:val="00935B8A"/>
    <w:rsid w:val="00961BEB"/>
    <w:rsid w:val="009B672D"/>
    <w:rsid w:val="009C0BBB"/>
    <w:rsid w:val="009C487B"/>
    <w:rsid w:val="009F24BF"/>
    <w:rsid w:val="00A03BB6"/>
    <w:rsid w:val="00A6566E"/>
    <w:rsid w:val="00A6580E"/>
    <w:rsid w:val="00A83630"/>
    <w:rsid w:val="00A9079F"/>
    <w:rsid w:val="00AE2FE7"/>
    <w:rsid w:val="00B64D31"/>
    <w:rsid w:val="00B9346F"/>
    <w:rsid w:val="00BB2069"/>
    <w:rsid w:val="00BB3D0A"/>
    <w:rsid w:val="00C27E6F"/>
    <w:rsid w:val="00C43694"/>
    <w:rsid w:val="00C55627"/>
    <w:rsid w:val="00C569BA"/>
    <w:rsid w:val="00C93FC0"/>
    <w:rsid w:val="00CC11AE"/>
    <w:rsid w:val="00CC7175"/>
    <w:rsid w:val="00CD3C65"/>
    <w:rsid w:val="00CF040A"/>
    <w:rsid w:val="00D21C5F"/>
    <w:rsid w:val="00D6308F"/>
    <w:rsid w:val="00D835A2"/>
    <w:rsid w:val="00DB522C"/>
    <w:rsid w:val="00DD48E3"/>
    <w:rsid w:val="00E06168"/>
    <w:rsid w:val="00E20B36"/>
    <w:rsid w:val="00E26C5D"/>
    <w:rsid w:val="00E52EC4"/>
    <w:rsid w:val="00E7432D"/>
    <w:rsid w:val="00E74983"/>
    <w:rsid w:val="00EA3189"/>
    <w:rsid w:val="00EA3ABE"/>
    <w:rsid w:val="00EB1346"/>
    <w:rsid w:val="00ED11C2"/>
    <w:rsid w:val="00ED6930"/>
    <w:rsid w:val="00EE0F1E"/>
    <w:rsid w:val="00EE260A"/>
    <w:rsid w:val="00EE4FE7"/>
    <w:rsid w:val="00F026A9"/>
    <w:rsid w:val="00F24046"/>
    <w:rsid w:val="00F415FE"/>
    <w:rsid w:val="00F54E35"/>
    <w:rsid w:val="00F57884"/>
    <w:rsid w:val="00F63820"/>
    <w:rsid w:val="00F63B9A"/>
    <w:rsid w:val="00F93F79"/>
    <w:rsid w:val="00FA282D"/>
    <w:rsid w:val="00FC4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41F9"/>
    <w:pPr>
      <w:spacing w:after="0"/>
      <w:jc w:val="both"/>
    </w:pPr>
    <w:rPr>
      <w:rFonts w:ascii="Times New Roman" w:hAnsi="Times New Roman" w:cs="Times New Roman"/>
      <w:sz w:val="24"/>
      <w:szCs w:val="24"/>
    </w:rPr>
  </w:style>
  <w:style w:type="paragraph" w:styleId="Cmsor1">
    <w:name w:val="heading 1"/>
    <w:basedOn w:val="Norml"/>
    <w:next w:val="Norml"/>
    <w:link w:val="Cmsor1Char"/>
    <w:uiPriority w:val="99"/>
    <w:qFormat/>
    <w:rsid w:val="00D6308F"/>
    <w:pPr>
      <w:keepNext/>
      <w:keepLines/>
      <w:numPr>
        <w:numId w:val="1"/>
      </w:numPr>
      <w:spacing w:before="360" w:after="240"/>
      <w:outlineLvl w:val="0"/>
    </w:pPr>
    <w:rPr>
      <w:rFonts w:eastAsia="Calibri"/>
      <w:b/>
      <w:bCs/>
      <w:sz w:val="28"/>
      <w:szCs w:val="28"/>
      <w:lang w:eastAsia="hu-HU"/>
    </w:rPr>
  </w:style>
  <w:style w:type="paragraph" w:styleId="Cmsor2">
    <w:name w:val="heading 2"/>
    <w:basedOn w:val="Norml"/>
    <w:next w:val="Norml"/>
    <w:link w:val="Cmsor2Char"/>
    <w:uiPriority w:val="99"/>
    <w:qFormat/>
    <w:rsid w:val="0007391C"/>
    <w:pPr>
      <w:keepNext/>
      <w:keepLines/>
      <w:numPr>
        <w:ilvl w:val="1"/>
        <w:numId w:val="1"/>
      </w:numPr>
      <w:spacing w:before="360" w:after="120"/>
      <w:ind w:left="576"/>
      <w:outlineLvl w:val="1"/>
    </w:pPr>
    <w:rPr>
      <w:rFonts w:eastAsia="Calibri"/>
      <w:b/>
      <w:bCs/>
      <w:sz w:val="26"/>
      <w:szCs w:val="26"/>
      <w:lang w:eastAsia="hu-HU"/>
    </w:rPr>
  </w:style>
  <w:style w:type="paragraph" w:styleId="Cmsor3">
    <w:name w:val="heading 3"/>
    <w:basedOn w:val="Norml"/>
    <w:next w:val="Norml"/>
    <w:link w:val="Cmsor3Char"/>
    <w:uiPriority w:val="99"/>
    <w:qFormat/>
    <w:rsid w:val="003341D8"/>
    <w:pPr>
      <w:keepNext/>
      <w:keepLines/>
      <w:numPr>
        <w:ilvl w:val="2"/>
        <w:numId w:val="1"/>
      </w:numPr>
      <w:spacing w:before="200" w:after="120"/>
      <w:outlineLvl w:val="2"/>
    </w:pPr>
    <w:rPr>
      <w:rFonts w:eastAsia="Calibri"/>
      <w:b/>
      <w:bCs/>
      <w:lang w:eastAsia="hu-HU"/>
    </w:rPr>
  </w:style>
  <w:style w:type="paragraph" w:styleId="Cmsor4">
    <w:name w:val="heading 4"/>
    <w:basedOn w:val="Norml"/>
    <w:next w:val="Norml"/>
    <w:link w:val="Cmsor4Char"/>
    <w:uiPriority w:val="99"/>
    <w:qFormat/>
    <w:rsid w:val="00762D77"/>
    <w:pPr>
      <w:keepNext/>
      <w:keepLines/>
      <w:numPr>
        <w:ilvl w:val="3"/>
        <w:numId w:val="1"/>
      </w:numPr>
      <w:spacing w:before="80" w:line="360" w:lineRule="auto"/>
      <w:outlineLvl w:val="3"/>
    </w:pPr>
    <w:rPr>
      <w:rFonts w:eastAsia="Calibri" w:cs="Verdana"/>
      <w:b/>
      <w:bCs/>
      <w:szCs w:val="20"/>
      <w:lang w:eastAsia="hu-HU"/>
    </w:rPr>
  </w:style>
  <w:style w:type="paragraph" w:styleId="Cmsor5">
    <w:name w:val="heading 5"/>
    <w:basedOn w:val="Norml"/>
    <w:next w:val="Norml"/>
    <w:link w:val="Cmsor5Char"/>
    <w:uiPriority w:val="99"/>
    <w:qFormat/>
    <w:rsid w:val="00762D77"/>
    <w:pPr>
      <w:keepNext/>
      <w:keepLines/>
      <w:numPr>
        <w:ilvl w:val="4"/>
        <w:numId w:val="1"/>
      </w:numPr>
      <w:spacing w:before="200" w:line="360" w:lineRule="auto"/>
      <w:outlineLvl w:val="4"/>
    </w:pPr>
    <w:rPr>
      <w:rFonts w:eastAsia="Calibri" w:cs="Verdana"/>
      <w:b/>
      <w:bCs/>
      <w:szCs w:val="20"/>
    </w:rPr>
  </w:style>
  <w:style w:type="paragraph" w:styleId="Cmsor6">
    <w:name w:val="heading 6"/>
    <w:basedOn w:val="Norml"/>
    <w:next w:val="Norml"/>
    <w:link w:val="Cmsor6Char"/>
    <w:uiPriority w:val="99"/>
    <w:qFormat/>
    <w:rsid w:val="00762D77"/>
    <w:pPr>
      <w:keepNext/>
      <w:keepLines/>
      <w:numPr>
        <w:ilvl w:val="5"/>
        <w:numId w:val="1"/>
      </w:numPr>
      <w:spacing w:before="200" w:after="120"/>
      <w:outlineLvl w:val="5"/>
    </w:pPr>
    <w:rPr>
      <w:rFonts w:eastAsia="Calibri" w:cs="Cambria"/>
      <w:b/>
      <w:iCs/>
      <w:szCs w:val="20"/>
    </w:rPr>
  </w:style>
  <w:style w:type="paragraph" w:styleId="Cmsor7">
    <w:name w:val="heading 7"/>
    <w:basedOn w:val="Norml"/>
    <w:next w:val="Norml"/>
    <w:link w:val="Cmsor7Char"/>
    <w:uiPriority w:val="99"/>
    <w:qFormat/>
    <w:rsid w:val="00762D77"/>
    <w:pPr>
      <w:keepNext/>
      <w:keepLines/>
      <w:numPr>
        <w:ilvl w:val="6"/>
        <w:numId w:val="1"/>
      </w:numPr>
      <w:spacing w:before="200"/>
      <w:outlineLvl w:val="6"/>
    </w:pPr>
    <w:rPr>
      <w:rFonts w:ascii="Cambria" w:eastAsia="Calibri" w:hAnsi="Cambria" w:cs="Cambria"/>
      <w:i/>
      <w:iCs/>
      <w:color w:val="404040"/>
      <w:szCs w:val="20"/>
    </w:rPr>
  </w:style>
  <w:style w:type="paragraph" w:styleId="Cmsor8">
    <w:name w:val="heading 8"/>
    <w:basedOn w:val="Norml"/>
    <w:next w:val="Norml"/>
    <w:link w:val="Cmsor8Char"/>
    <w:uiPriority w:val="99"/>
    <w:qFormat/>
    <w:rsid w:val="00762D77"/>
    <w:pPr>
      <w:keepNext/>
      <w:keepLines/>
      <w:numPr>
        <w:ilvl w:val="7"/>
        <w:numId w:val="1"/>
      </w:numPr>
      <w:spacing w:before="200"/>
      <w:outlineLvl w:val="7"/>
    </w:pPr>
    <w:rPr>
      <w:rFonts w:ascii="Cambria" w:eastAsia="Calibri" w:hAnsi="Cambria" w:cs="Cambria"/>
      <w:color w:val="404040"/>
      <w:szCs w:val="20"/>
    </w:rPr>
  </w:style>
  <w:style w:type="paragraph" w:styleId="Cmsor9">
    <w:name w:val="heading 9"/>
    <w:basedOn w:val="Norml"/>
    <w:next w:val="Norml"/>
    <w:link w:val="Cmsor9Char"/>
    <w:uiPriority w:val="99"/>
    <w:qFormat/>
    <w:rsid w:val="00762D77"/>
    <w:pPr>
      <w:keepNext/>
      <w:keepLines/>
      <w:numPr>
        <w:ilvl w:val="8"/>
        <w:numId w:val="1"/>
      </w:numPr>
      <w:spacing w:before="200"/>
      <w:outlineLvl w:val="8"/>
    </w:pPr>
    <w:rPr>
      <w:rFonts w:ascii="Cambria" w:eastAsia="Calibri" w:hAnsi="Cambria" w:cs="Cambria"/>
      <w:i/>
      <w:iCs/>
      <w:color w:val="40404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6308F"/>
    <w:rPr>
      <w:rFonts w:ascii="Times New Roman" w:eastAsia="Calibri" w:hAnsi="Times New Roman" w:cs="Times New Roman"/>
      <w:b/>
      <w:bCs/>
      <w:sz w:val="28"/>
      <w:szCs w:val="28"/>
      <w:lang w:eastAsia="hu-HU"/>
    </w:rPr>
  </w:style>
  <w:style w:type="character" w:customStyle="1" w:styleId="Cmsor2Char">
    <w:name w:val="Címsor 2 Char"/>
    <w:basedOn w:val="Bekezdsalapbettpusa"/>
    <w:link w:val="Cmsor2"/>
    <w:uiPriority w:val="99"/>
    <w:rsid w:val="0007391C"/>
    <w:rPr>
      <w:rFonts w:ascii="Times New Roman" w:eastAsia="Calibri" w:hAnsi="Times New Roman" w:cs="Times New Roman"/>
      <w:b/>
      <w:bCs/>
      <w:sz w:val="26"/>
      <w:szCs w:val="26"/>
      <w:lang w:eastAsia="hu-HU"/>
    </w:rPr>
  </w:style>
  <w:style w:type="character" w:customStyle="1" w:styleId="Cmsor3Char">
    <w:name w:val="Címsor 3 Char"/>
    <w:basedOn w:val="Bekezdsalapbettpusa"/>
    <w:link w:val="Cmsor3"/>
    <w:uiPriority w:val="99"/>
    <w:rsid w:val="003341D8"/>
    <w:rPr>
      <w:rFonts w:ascii="Times New Roman" w:eastAsia="Calibri" w:hAnsi="Times New Roman" w:cs="Times New Roman"/>
      <w:b/>
      <w:bCs/>
      <w:sz w:val="24"/>
      <w:szCs w:val="24"/>
      <w:lang w:eastAsia="hu-HU"/>
    </w:rPr>
  </w:style>
  <w:style w:type="character" w:customStyle="1" w:styleId="Cmsor4Char">
    <w:name w:val="Címsor 4 Char"/>
    <w:basedOn w:val="Bekezdsalapbettpusa"/>
    <w:link w:val="Cmsor4"/>
    <w:uiPriority w:val="99"/>
    <w:rsid w:val="00762D77"/>
    <w:rPr>
      <w:rFonts w:ascii="Verdana" w:eastAsia="Calibri" w:hAnsi="Verdana" w:cs="Verdana"/>
      <w:b/>
      <w:bCs/>
      <w:sz w:val="20"/>
      <w:szCs w:val="20"/>
      <w:lang w:eastAsia="hu-HU"/>
    </w:rPr>
  </w:style>
  <w:style w:type="character" w:customStyle="1" w:styleId="Cmsor5Char">
    <w:name w:val="Címsor 5 Char"/>
    <w:basedOn w:val="Bekezdsalapbettpusa"/>
    <w:link w:val="Cmsor5"/>
    <w:uiPriority w:val="99"/>
    <w:rsid w:val="00762D77"/>
    <w:rPr>
      <w:rFonts w:ascii="Verdana" w:eastAsia="Calibri" w:hAnsi="Verdana" w:cs="Verdana"/>
      <w:b/>
      <w:bCs/>
      <w:sz w:val="20"/>
      <w:szCs w:val="20"/>
    </w:rPr>
  </w:style>
  <w:style w:type="character" w:customStyle="1" w:styleId="Cmsor6Char">
    <w:name w:val="Címsor 6 Char"/>
    <w:basedOn w:val="Bekezdsalapbettpusa"/>
    <w:link w:val="Cmsor6"/>
    <w:uiPriority w:val="99"/>
    <w:rsid w:val="00762D77"/>
    <w:rPr>
      <w:rFonts w:ascii="Verdana" w:eastAsia="Calibri" w:hAnsi="Verdana" w:cs="Cambria"/>
      <w:b/>
      <w:iCs/>
      <w:sz w:val="20"/>
      <w:szCs w:val="20"/>
    </w:rPr>
  </w:style>
  <w:style w:type="character" w:customStyle="1" w:styleId="Cmsor7Char">
    <w:name w:val="Címsor 7 Char"/>
    <w:basedOn w:val="Bekezdsalapbettpusa"/>
    <w:link w:val="Cmsor7"/>
    <w:uiPriority w:val="99"/>
    <w:rsid w:val="00762D77"/>
    <w:rPr>
      <w:rFonts w:ascii="Cambria" w:eastAsia="Calibri" w:hAnsi="Cambria" w:cs="Cambria"/>
      <w:i/>
      <w:iCs/>
      <w:color w:val="404040"/>
      <w:sz w:val="20"/>
      <w:szCs w:val="20"/>
    </w:rPr>
  </w:style>
  <w:style w:type="character" w:customStyle="1" w:styleId="Cmsor8Char">
    <w:name w:val="Címsor 8 Char"/>
    <w:basedOn w:val="Bekezdsalapbettpusa"/>
    <w:link w:val="Cmsor8"/>
    <w:uiPriority w:val="99"/>
    <w:rsid w:val="00762D77"/>
    <w:rPr>
      <w:rFonts w:ascii="Cambria" w:eastAsia="Calibri" w:hAnsi="Cambria" w:cs="Cambria"/>
      <w:color w:val="404040"/>
      <w:sz w:val="20"/>
      <w:szCs w:val="20"/>
    </w:rPr>
  </w:style>
  <w:style w:type="character" w:customStyle="1" w:styleId="Cmsor9Char">
    <w:name w:val="Címsor 9 Char"/>
    <w:basedOn w:val="Bekezdsalapbettpusa"/>
    <w:link w:val="Cmsor9"/>
    <w:uiPriority w:val="99"/>
    <w:rsid w:val="00762D77"/>
    <w:rPr>
      <w:rFonts w:ascii="Cambria" w:eastAsia="Calibri" w:hAnsi="Cambria" w:cs="Cambria"/>
      <w:i/>
      <w:iCs/>
      <w:color w:val="404040"/>
      <w:sz w:val="20"/>
      <w:szCs w:val="20"/>
    </w:rPr>
  </w:style>
  <w:style w:type="paragraph" w:styleId="Buborkszveg">
    <w:name w:val="Balloon Text"/>
    <w:basedOn w:val="Norml"/>
    <w:link w:val="BuborkszvegChar"/>
    <w:uiPriority w:val="99"/>
    <w:semiHidden/>
    <w:unhideWhenUsed/>
    <w:rsid w:val="00762D7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2D77"/>
    <w:rPr>
      <w:rFonts w:ascii="Tahoma" w:hAnsi="Tahoma" w:cs="Tahoma"/>
      <w:sz w:val="16"/>
      <w:szCs w:val="16"/>
      <w:lang w:val="en-GB"/>
    </w:rPr>
  </w:style>
  <w:style w:type="paragraph" w:styleId="lfej">
    <w:name w:val="header"/>
    <w:basedOn w:val="Norml"/>
    <w:link w:val="lfejChar"/>
    <w:uiPriority w:val="99"/>
    <w:unhideWhenUsed/>
    <w:rsid w:val="00762D77"/>
    <w:pPr>
      <w:tabs>
        <w:tab w:val="center" w:pos="4536"/>
        <w:tab w:val="right" w:pos="9072"/>
      </w:tabs>
      <w:spacing w:line="240" w:lineRule="auto"/>
    </w:pPr>
  </w:style>
  <w:style w:type="character" w:customStyle="1" w:styleId="lfejChar">
    <w:name w:val="Élőfej Char"/>
    <w:basedOn w:val="Bekezdsalapbettpusa"/>
    <w:link w:val="lfej"/>
    <w:uiPriority w:val="99"/>
    <w:rsid w:val="00762D77"/>
    <w:rPr>
      <w:rFonts w:ascii="Verdana" w:hAnsi="Verdana"/>
      <w:sz w:val="20"/>
      <w:lang w:val="en-GB"/>
    </w:rPr>
  </w:style>
  <w:style w:type="paragraph" w:styleId="llb">
    <w:name w:val="footer"/>
    <w:basedOn w:val="Norml"/>
    <w:link w:val="llbChar"/>
    <w:uiPriority w:val="99"/>
    <w:unhideWhenUsed/>
    <w:rsid w:val="00762D77"/>
    <w:pPr>
      <w:tabs>
        <w:tab w:val="center" w:pos="4536"/>
        <w:tab w:val="right" w:pos="9072"/>
      </w:tabs>
      <w:spacing w:line="240" w:lineRule="auto"/>
    </w:pPr>
  </w:style>
  <w:style w:type="character" w:customStyle="1" w:styleId="llbChar">
    <w:name w:val="Élőláb Char"/>
    <w:basedOn w:val="Bekezdsalapbettpusa"/>
    <w:link w:val="llb"/>
    <w:uiPriority w:val="99"/>
    <w:rsid w:val="00762D77"/>
    <w:rPr>
      <w:rFonts w:ascii="Verdana" w:hAnsi="Verdana"/>
      <w:sz w:val="20"/>
      <w:lang w:val="en-GB"/>
    </w:rPr>
  </w:style>
  <w:style w:type="paragraph" w:customStyle="1" w:styleId="Listaszerbekezds1">
    <w:name w:val="Listaszerű bekezdés1"/>
    <w:basedOn w:val="Norml"/>
    <w:uiPriority w:val="99"/>
    <w:rsid w:val="00762D77"/>
    <w:pPr>
      <w:numPr>
        <w:numId w:val="2"/>
      </w:numPr>
      <w:autoSpaceDE w:val="0"/>
      <w:autoSpaceDN w:val="0"/>
      <w:adjustRightInd w:val="0"/>
      <w:spacing w:line="360" w:lineRule="auto"/>
    </w:pPr>
    <w:rPr>
      <w:rFonts w:eastAsia="Times New Roman" w:cs="Verdana"/>
      <w:szCs w:val="20"/>
    </w:rPr>
  </w:style>
  <w:style w:type="paragraph" w:customStyle="1" w:styleId="Tartalomjegyzkcmsora1">
    <w:name w:val="Tartalomjegyzék címsora1"/>
    <w:basedOn w:val="Cmsor1"/>
    <w:next w:val="Norml"/>
    <w:uiPriority w:val="99"/>
    <w:rsid w:val="00762D77"/>
    <w:pPr>
      <w:outlineLvl w:val="9"/>
    </w:pPr>
    <w:rPr>
      <w:rFonts w:ascii="Cambria" w:hAnsi="Cambria" w:cs="Cambria"/>
      <w:color w:val="365F91"/>
    </w:rPr>
  </w:style>
  <w:style w:type="paragraph" w:styleId="TJ1">
    <w:name w:val="toc 1"/>
    <w:basedOn w:val="Norml"/>
    <w:next w:val="Norml"/>
    <w:autoRedefine/>
    <w:uiPriority w:val="39"/>
    <w:qFormat/>
    <w:rsid w:val="00762D77"/>
    <w:pPr>
      <w:tabs>
        <w:tab w:val="right" w:leader="dot" w:pos="9072"/>
      </w:tabs>
      <w:spacing w:line="360" w:lineRule="auto"/>
      <w:ind w:left="709" w:hanging="709"/>
      <w:jc w:val="center"/>
    </w:pPr>
    <w:rPr>
      <w:rFonts w:eastAsia="Times New Roman" w:cs="Verdana"/>
      <w:b/>
      <w:bCs/>
      <w:noProof/>
    </w:rPr>
  </w:style>
  <w:style w:type="paragraph" w:styleId="TJ2">
    <w:name w:val="toc 2"/>
    <w:basedOn w:val="Norml"/>
    <w:next w:val="Norml"/>
    <w:autoRedefine/>
    <w:uiPriority w:val="39"/>
    <w:qFormat/>
    <w:rsid w:val="00D6308F"/>
    <w:pPr>
      <w:tabs>
        <w:tab w:val="left" w:pos="1276"/>
        <w:tab w:val="right" w:leader="dot" w:pos="9062"/>
      </w:tabs>
      <w:spacing w:before="120" w:after="100" w:line="240" w:lineRule="auto"/>
      <w:ind w:left="1276" w:hanging="1276"/>
    </w:pPr>
    <w:rPr>
      <w:rFonts w:eastAsia="Times New Roman" w:cs="Verdana"/>
      <w:b/>
      <w:noProof/>
      <w:sz w:val="22"/>
      <w:szCs w:val="22"/>
    </w:rPr>
  </w:style>
  <w:style w:type="character" w:styleId="Hiperhivatkozs">
    <w:name w:val="Hyperlink"/>
    <w:basedOn w:val="Bekezdsalapbettpusa"/>
    <w:uiPriority w:val="99"/>
    <w:rsid w:val="00762D77"/>
    <w:rPr>
      <w:color w:val="0000FF"/>
      <w:u w:val="single"/>
    </w:rPr>
  </w:style>
  <w:style w:type="paragraph" w:styleId="TJ3">
    <w:name w:val="toc 3"/>
    <w:basedOn w:val="Norml"/>
    <w:next w:val="Norml"/>
    <w:autoRedefine/>
    <w:uiPriority w:val="39"/>
    <w:qFormat/>
    <w:rsid w:val="00762D77"/>
    <w:pPr>
      <w:tabs>
        <w:tab w:val="left" w:pos="1276"/>
        <w:tab w:val="right" w:leader="dot" w:pos="9062"/>
      </w:tabs>
      <w:spacing w:line="240" w:lineRule="auto"/>
      <w:ind w:left="1276" w:hanging="1276"/>
    </w:pPr>
    <w:rPr>
      <w:rFonts w:eastAsia="Times New Roman" w:cs="Verdana"/>
      <w:noProof/>
      <w:sz w:val="18"/>
      <w:szCs w:val="18"/>
    </w:rPr>
  </w:style>
  <w:style w:type="paragraph" w:customStyle="1" w:styleId="Default">
    <w:name w:val="Default"/>
    <w:uiPriority w:val="99"/>
    <w:rsid w:val="00762D77"/>
    <w:pPr>
      <w:widowControl w:val="0"/>
      <w:autoSpaceDE w:val="0"/>
      <w:autoSpaceDN w:val="0"/>
      <w:adjustRightInd w:val="0"/>
      <w:spacing w:after="0" w:line="240" w:lineRule="auto"/>
    </w:pPr>
    <w:rPr>
      <w:rFonts w:ascii="MetaPro-Bold" w:eastAsia="Calibri" w:hAnsi="MetaPro-Bold" w:cs="MetaPro-Bold"/>
      <w:color w:val="000000"/>
      <w:sz w:val="24"/>
      <w:szCs w:val="24"/>
      <w:lang w:eastAsia="hu-HU"/>
    </w:rPr>
  </w:style>
  <w:style w:type="table" w:styleId="Rcsostblzat">
    <w:name w:val="Table Grid"/>
    <w:basedOn w:val="Normltblzat"/>
    <w:uiPriority w:val="99"/>
    <w:rsid w:val="00762D77"/>
    <w:pPr>
      <w:spacing w:after="0" w:line="240" w:lineRule="auto"/>
    </w:pPr>
    <w:rPr>
      <w:rFonts w:ascii="Calibri" w:eastAsia="Times New Roman"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rsid w:val="00762D77"/>
    <w:pPr>
      <w:spacing w:line="240" w:lineRule="auto"/>
    </w:pPr>
    <w:rPr>
      <w:rFonts w:ascii="Calibri" w:eastAsia="Calibri" w:hAnsi="Calibri" w:cs="Calibri"/>
      <w:szCs w:val="20"/>
      <w:lang w:eastAsia="hu-HU"/>
    </w:rPr>
  </w:style>
  <w:style w:type="character" w:customStyle="1" w:styleId="LbjegyzetszvegChar">
    <w:name w:val="Lábjegyzetszöveg Char"/>
    <w:basedOn w:val="Bekezdsalapbettpusa"/>
    <w:link w:val="Lbjegyzetszveg"/>
    <w:uiPriority w:val="99"/>
    <w:rsid w:val="00762D77"/>
    <w:rPr>
      <w:rFonts w:ascii="Calibri" w:eastAsia="Calibri" w:hAnsi="Calibri" w:cs="Calibri"/>
      <w:sz w:val="20"/>
      <w:szCs w:val="20"/>
      <w:lang w:eastAsia="hu-HU"/>
    </w:rPr>
  </w:style>
  <w:style w:type="character" w:styleId="Lbjegyzet-hivatkozs">
    <w:name w:val="footnote reference"/>
    <w:basedOn w:val="Bekezdsalapbettpusa"/>
    <w:uiPriority w:val="99"/>
    <w:semiHidden/>
    <w:rsid w:val="00762D77"/>
    <w:rPr>
      <w:vertAlign w:val="superscript"/>
    </w:rPr>
  </w:style>
  <w:style w:type="character" w:styleId="Kiemels2">
    <w:name w:val="Strong"/>
    <w:basedOn w:val="Bekezdsalapbettpusa"/>
    <w:uiPriority w:val="99"/>
    <w:qFormat/>
    <w:rsid w:val="00762D77"/>
    <w:rPr>
      <w:b/>
      <w:bCs/>
    </w:rPr>
  </w:style>
  <w:style w:type="paragraph" w:styleId="NormlWeb">
    <w:name w:val="Normal (Web)"/>
    <w:basedOn w:val="Norml"/>
    <w:uiPriority w:val="99"/>
    <w:semiHidden/>
    <w:rsid w:val="00762D77"/>
    <w:pPr>
      <w:spacing w:before="100" w:beforeAutospacing="1" w:after="100" w:afterAutospacing="1" w:line="240" w:lineRule="auto"/>
    </w:pPr>
    <w:rPr>
      <w:rFonts w:eastAsia="Times New Roman"/>
      <w:lang w:eastAsia="hu-HU"/>
    </w:rPr>
  </w:style>
  <w:style w:type="character" w:styleId="Jegyzethivatkozs">
    <w:name w:val="annotation reference"/>
    <w:basedOn w:val="Bekezdsalapbettpusa"/>
    <w:uiPriority w:val="99"/>
    <w:semiHidden/>
    <w:rsid w:val="00762D77"/>
    <w:rPr>
      <w:sz w:val="16"/>
      <w:szCs w:val="16"/>
    </w:rPr>
  </w:style>
  <w:style w:type="paragraph" w:styleId="Jegyzetszveg">
    <w:name w:val="annotation text"/>
    <w:basedOn w:val="Norml"/>
    <w:link w:val="JegyzetszvegChar"/>
    <w:uiPriority w:val="99"/>
    <w:rsid w:val="00762D77"/>
    <w:pPr>
      <w:spacing w:line="240" w:lineRule="auto"/>
    </w:pPr>
    <w:rPr>
      <w:rFonts w:ascii="Calibri" w:eastAsia="Calibri" w:hAnsi="Calibri" w:cs="Calibri"/>
      <w:szCs w:val="20"/>
      <w:lang w:eastAsia="hu-HU"/>
    </w:rPr>
  </w:style>
  <w:style w:type="character" w:customStyle="1" w:styleId="JegyzetszvegChar">
    <w:name w:val="Jegyzetszöveg Char"/>
    <w:basedOn w:val="Bekezdsalapbettpusa"/>
    <w:link w:val="Jegyzetszveg"/>
    <w:uiPriority w:val="99"/>
    <w:rsid w:val="00762D77"/>
    <w:rPr>
      <w:rFonts w:ascii="Calibri" w:eastAsia="Calibri" w:hAnsi="Calibri" w:cs="Calibri"/>
      <w:sz w:val="20"/>
      <w:szCs w:val="20"/>
      <w:lang w:eastAsia="hu-HU"/>
    </w:rPr>
  </w:style>
  <w:style w:type="paragraph" w:styleId="Megjegyzstrgya">
    <w:name w:val="annotation subject"/>
    <w:basedOn w:val="Jegyzetszveg"/>
    <w:next w:val="Jegyzetszveg"/>
    <w:link w:val="MegjegyzstrgyaChar"/>
    <w:uiPriority w:val="99"/>
    <w:semiHidden/>
    <w:rsid w:val="00762D77"/>
    <w:rPr>
      <w:b/>
      <w:bCs/>
    </w:rPr>
  </w:style>
  <w:style w:type="character" w:customStyle="1" w:styleId="MegjegyzstrgyaChar">
    <w:name w:val="Megjegyzés tárgya Char"/>
    <w:basedOn w:val="JegyzetszvegChar"/>
    <w:link w:val="Megjegyzstrgya"/>
    <w:uiPriority w:val="99"/>
    <w:semiHidden/>
    <w:rsid w:val="00762D77"/>
    <w:rPr>
      <w:rFonts w:ascii="Calibri" w:eastAsia="Calibri" w:hAnsi="Calibri" w:cs="Calibri"/>
      <w:b/>
      <w:bCs/>
      <w:sz w:val="20"/>
      <w:szCs w:val="20"/>
      <w:lang w:eastAsia="hu-HU"/>
    </w:rPr>
  </w:style>
  <w:style w:type="paragraph" w:customStyle="1" w:styleId="Vltozat1">
    <w:name w:val="Változat1"/>
    <w:hidden/>
    <w:uiPriority w:val="99"/>
    <w:semiHidden/>
    <w:rsid w:val="00762D77"/>
    <w:pPr>
      <w:spacing w:after="0" w:line="240" w:lineRule="auto"/>
    </w:pPr>
    <w:rPr>
      <w:rFonts w:ascii="Calibri" w:eastAsia="Times New Roman" w:hAnsi="Calibri" w:cs="Calibri"/>
    </w:rPr>
  </w:style>
  <w:style w:type="paragraph" w:styleId="Kpalrs">
    <w:name w:val="caption"/>
    <w:basedOn w:val="Norml"/>
    <w:next w:val="Norml"/>
    <w:qFormat/>
    <w:rsid w:val="00762D77"/>
    <w:pPr>
      <w:spacing w:line="240" w:lineRule="auto"/>
      <w:jc w:val="center"/>
    </w:pPr>
    <w:rPr>
      <w:rFonts w:eastAsia="Times New Roman" w:cs="Calibri"/>
      <w:b/>
      <w:bCs/>
      <w:sz w:val="18"/>
      <w:szCs w:val="18"/>
      <w:lang w:eastAsia="hu-HU"/>
    </w:rPr>
  </w:style>
  <w:style w:type="paragraph" w:styleId="TJ4">
    <w:name w:val="toc 4"/>
    <w:basedOn w:val="Norml"/>
    <w:next w:val="Norml"/>
    <w:autoRedefine/>
    <w:uiPriority w:val="99"/>
    <w:semiHidden/>
    <w:rsid w:val="00762D77"/>
    <w:pPr>
      <w:spacing w:after="100"/>
      <w:ind w:left="660"/>
    </w:pPr>
    <w:rPr>
      <w:rFonts w:ascii="Calibri" w:eastAsia="Times New Roman" w:hAnsi="Calibri" w:cs="Calibri"/>
    </w:rPr>
  </w:style>
  <w:style w:type="character" w:styleId="Kiemels">
    <w:name w:val="Emphasis"/>
    <w:basedOn w:val="Bekezdsalapbettpusa"/>
    <w:uiPriority w:val="99"/>
    <w:qFormat/>
    <w:rsid w:val="00762D77"/>
    <w:rPr>
      <w:i/>
      <w:iCs/>
    </w:rPr>
  </w:style>
  <w:style w:type="paragraph" w:customStyle="1" w:styleId="Cmsor40">
    <w:name w:val="Címsor4"/>
    <w:basedOn w:val="Cmsor4"/>
    <w:uiPriority w:val="99"/>
    <w:rsid w:val="00762D77"/>
    <w:pPr>
      <w:keepLines w:val="0"/>
      <w:numPr>
        <w:ilvl w:val="2"/>
        <w:numId w:val="3"/>
      </w:numPr>
      <w:spacing w:before="0" w:line="276" w:lineRule="auto"/>
      <w:ind w:right="74"/>
    </w:pPr>
    <w:rPr>
      <w:szCs w:val="24"/>
    </w:rPr>
  </w:style>
  <w:style w:type="paragraph" w:styleId="Cm">
    <w:name w:val="Title"/>
    <w:basedOn w:val="Cmsor1"/>
    <w:link w:val="CmChar"/>
    <w:uiPriority w:val="99"/>
    <w:qFormat/>
    <w:rsid w:val="002739F5"/>
    <w:pPr>
      <w:keepLines w:val="0"/>
      <w:numPr>
        <w:numId w:val="0"/>
      </w:numPr>
      <w:spacing w:before="240" w:after="60" w:line="240" w:lineRule="auto"/>
      <w:ind w:left="360"/>
      <w:jc w:val="center"/>
    </w:pPr>
    <w:rPr>
      <w:kern w:val="32"/>
      <w:sz w:val="52"/>
      <w:szCs w:val="52"/>
    </w:rPr>
  </w:style>
  <w:style w:type="character" w:customStyle="1" w:styleId="CmChar">
    <w:name w:val="Cím Char"/>
    <w:basedOn w:val="Bekezdsalapbettpusa"/>
    <w:link w:val="Cm"/>
    <w:uiPriority w:val="99"/>
    <w:rsid w:val="002739F5"/>
    <w:rPr>
      <w:rFonts w:ascii="Times New Roman" w:eastAsia="Calibri" w:hAnsi="Times New Roman" w:cs="Times New Roman"/>
      <w:b/>
      <w:bCs/>
      <w:kern w:val="32"/>
      <w:sz w:val="52"/>
      <w:szCs w:val="52"/>
      <w:lang w:eastAsia="hu-HU"/>
    </w:rPr>
  </w:style>
  <w:style w:type="character" w:customStyle="1" w:styleId="bigtext">
    <w:name w:val="big_text"/>
    <w:uiPriority w:val="99"/>
    <w:rsid w:val="00762D77"/>
  </w:style>
  <w:style w:type="paragraph" w:customStyle="1" w:styleId="Nincstrkz1">
    <w:name w:val="Nincs térköz1"/>
    <w:uiPriority w:val="99"/>
    <w:rsid w:val="00762D77"/>
    <w:pPr>
      <w:spacing w:after="0" w:line="240" w:lineRule="auto"/>
    </w:pPr>
    <w:rPr>
      <w:rFonts w:ascii="Calibri" w:eastAsia="Times New Roman" w:hAnsi="Calibri" w:cs="Calibri"/>
    </w:rPr>
  </w:style>
  <w:style w:type="paragraph" w:styleId="Listaszerbekezds">
    <w:name w:val="List Paragraph"/>
    <w:basedOn w:val="Norml"/>
    <w:uiPriority w:val="99"/>
    <w:qFormat/>
    <w:rsid w:val="00762D77"/>
    <w:pPr>
      <w:autoSpaceDE w:val="0"/>
      <w:autoSpaceDN w:val="0"/>
      <w:adjustRightInd w:val="0"/>
      <w:spacing w:line="360" w:lineRule="auto"/>
      <w:ind w:left="720" w:hanging="360"/>
      <w:contextualSpacing/>
    </w:pPr>
    <w:rPr>
      <w:rFonts w:eastAsia="Calibri" w:cs="Verdana"/>
      <w:szCs w:val="20"/>
    </w:rPr>
  </w:style>
  <w:style w:type="paragraph" w:styleId="Vltozat">
    <w:name w:val="Revision"/>
    <w:hidden/>
    <w:uiPriority w:val="99"/>
    <w:semiHidden/>
    <w:rsid w:val="00762D77"/>
    <w:pPr>
      <w:spacing w:after="0" w:line="240" w:lineRule="auto"/>
    </w:pPr>
    <w:rPr>
      <w:rFonts w:ascii="Calibri" w:eastAsia="Times New Roman" w:hAnsi="Calibri" w:cs="Calibri"/>
    </w:rPr>
  </w:style>
  <w:style w:type="paragraph" w:styleId="HTML-kntformzott">
    <w:name w:val="HTML Preformatted"/>
    <w:basedOn w:val="Norml"/>
    <w:link w:val="HTML-kntformzottChar"/>
    <w:uiPriority w:val="99"/>
    <w:rsid w:val="0076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Cs w:val="20"/>
      <w:lang w:eastAsia="hu-HU"/>
    </w:rPr>
  </w:style>
  <w:style w:type="character" w:customStyle="1" w:styleId="HTML-kntformzottChar">
    <w:name w:val="HTML-ként formázott Char"/>
    <w:basedOn w:val="Bekezdsalapbettpusa"/>
    <w:link w:val="HTML-kntformzott"/>
    <w:uiPriority w:val="99"/>
    <w:rsid w:val="00762D77"/>
    <w:rPr>
      <w:rFonts w:ascii="Courier New" w:eastAsia="Times New Roman" w:hAnsi="Courier New" w:cs="Courier New"/>
      <w:color w:val="000000"/>
      <w:sz w:val="20"/>
      <w:szCs w:val="20"/>
      <w:lang w:eastAsia="hu-HU"/>
    </w:rPr>
  </w:style>
  <w:style w:type="character" w:styleId="Mrltotthiperhivatkozs">
    <w:name w:val="FollowedHyperlink"/>
    <w:basedOn w:val="Bekezdsalapbettpusa"/>
    <w:uiPriority w:val="99"/>
    <w:semiHidden/>
    <w:rsid w:val="00762D77"/>
    <w:rPr>
      <w:color w:val="800080"/>
      <w:u w:val="single"/>
    </w:rPr>
  </w:style>
  <w:style w:type="character" w:customStyle="1" w:styleId="apple-converted-space">
    <w:name w:val="apple-converted-space"/>
    <w:basedOn w:val="Bekezdsalapbettpusa"/>
    <w:uiPriority w:val="99"/>
    <w:rsid w:val="00762D77"/>
  </w:style>
  <w:style w:type="paragraph" w:customStyle="1" w:styleId="uj">
    <w:name w:val="uj"/>
    <w:basedOn w:val="Norml"/>
    <w:uiPriority w:val="99"/>
    <w:rsid w:val="00762D77"/>
    <w:pPr>
      <w:spacing w:before="100" w:beforeAutospacing="1" w:after="100" w:afterAutospacing="1" w:line="240" w:lineRule="auto"/>
    </w:pPr>
    <w:rPr>
      <w:rFonts w:ascii="Calibri" w:eastAsia="Calibri" w:hAnsi="Calibri" w:cs="Calibri"/>
      <w:lang w:eastAsia="hu-HU"/>
    </w:rPr>
  </w:style>
  <w:style w:type="paragraph" w:customStyle="1" w:styleId="Listaszerbekezds2">
    <w:name w:val="Listaszerű bekezdés2"/>
    <w:basedOn w:val="Norml"/>
    <w:rsid w:val="00762D77"/>
    <w:pPr>
      <w:autoSpaceDE w:val="0"/>
      <w:autoSpaceDN w:val="0"/>
      <w:adjustRightInd w:val="0"/>
      <w:spacing w:line="360" w:lineRule="auto"/>
      <w:ind w:left="720" w:hanging="360"/>
      <w:contextualSpacing/>
    </w:pPr>
    <w:rPr>
      <w:rFonts w:eastAsia="Times New Roman" w:cs="Verdana"/>
      <w:szCs w:val="20"/>
    </w:rPr>
  </w:style>
  <w:style w:type="paragraph" w:styleId="Tartalomjegyzkcmsora">
    <w:name w:val="TOC Heading"/>
    <w:basedOn w:val="Cmsor1"/>
    <w:next w:val="Norml"/>
    <w:uiPriority w:val="39"/>
    <w:semiHidden/>
    <w:unhideWhenUsed/>
    <w:qFormat/>
    <w:rsid w:val="008C1FA6"/>
    <w:pPr>
      <w:numPr>
        <w:numId w:val="0"/>
      </w:numPr>
      <w:spacing w:before="480" w:after="0"/>
      <w:jc w:val="left"/>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41F9"/>
    <w:pPr>
      <w:spacing w:after="0"/>
      <w:jc w:val="both"/>
    </w:pPr>
    <w:rPr>
      <w:rFonts w:ascii="Times New Roman" w:hAnsi="Times New Roman" w:cs="Times New Roman"/>
      <w:sz w:val="24"/>
      <w:szCs w:val="24"/>
    </w:rPr>
  </w:style>
  <w:style w:type="paragraph" w:styleId="Cmsor1">
    <w:name w:val="heading 1"/>
    <w:basedOn w:val="Norml"/>
    <w:next w:val="Norml"/>
    <w:link w:val="Cmsor1Char"/>
    <w:uiPriority w:val="99"/>
    <w:qFormat/>
    <w:rsid w:val="00D6308F"/>
    <w:pPr>
      <w:keepNext/>
      <w:keepLines/>
      <w:numPr>
        <w:numId w:val="1"/>
      </w:numPr>
      <w:spacing w:before="360" w:after="240"/>
      <w:outlineLvl w:val="0"/>
    </w:pPr>
    <w:rPr>
      <w:rFonts w:eastAsia="Calibri"/>
      <w:b/>
      <w:bCs/>
      <w:sz w:val="28"/>
      <w:szCs w:val="28"/>
      <w:lang w:eastAsia="hu-HU"/>
    </w:rPr>
  </w:style>
  <w:style w:type="paragraph" w:styleId="Cmsor2">
    <w:name w:val="heading 2"/>
    <w:basedOn w:val="Norml"/>
    <w:next w:val="Norml"/>
    <w:link w:val="Cmsor2Char"/>
    <w:uiPriority w:val="99"/>
    <w:qFormat/>
    <w:rsid w:val="0007391C"/>
    <w:pPr>
      <w:keepNext/>
      <w:keepLines/>
      <w:numPr>
        <w:ilvl w:val="1"/>
        <w:numId w:val="1"/>
      </w:numPr>
      <w:spacing w:before="360" w:after="120"/>
      <w:ind w:left="576"/>
      <w:outlineLvl w:val="1"/>
    </w:pPr>
    <w:rPr>
      <w:rFonts w:eastAsia="Calibri"/>
      <w:b/>
      <w:bCs/>
      <w:sz w:val="26"/>
      <w:szCs w:val="26"/>
      <w:lang w:eastAsia="hu-HU"/>
    </w:rPr>
  </w:style>
  <w:style w:type="paragraph" w:styleId="Cmsor3">
    <w:name w:val="heading 3"/>
    <w:basedOn w:val="Norml"/>
    <w:next w:val="Norml"/>
    <w:link w:val="Cmsor3Char"/>
    <w:uiPriority w:val="99"/>
    <w:qFormat/>
    <w:rsid w:val="003341D8"/>
    <w:pPr>
      <w:keepNext/>
      <w:keepLines/>
      <w:numPr>
        <w:ilvl w:val="2"/>
        <w:numId w:val="1"/>
      </w:numPr>
      <w:spacing w:before="200" w:after="120"/>
      <w:outlineLvl w:val="2"/>
    </w:pPr>
    <w:rPr>
      <w:rFonts w:eastAsia="Calibri"/>
      <w:b/>
      <w:bCs/>
      <w:lang w:eastAsia="hu-HU"/>
    </w:rPr>
  </w:style>
  <w:style w:type="paragraph" w:styleId="Cmsor4">
    <w:name w:val="heading 4"/>
    <w:basedOn w:val="Norml"/>
    <w:next w:val="Norml"/>
    <w:link w:val="Cmsor4Char"/>
    <w:uiPriority w:val="99"/>
    <w:qFormat/>
    <w:rsid w:val="00762D77"/>
    <w:pPr>
      <w:keepNext/>
      <w:keepLines/>
      <w:numPr>
        <w:ilvl w:val="3"/>
        <w:numId w:val="1"/>
      </w:numPr>
      <w:spacing w:before="80" w:line="360" w:lineRule="auto"/>
      <w:outlineLvl w:val="3"/>
    </w:pPr>
    <w:rPr>
      <w:rFonts w:eastAsia="Calibri" w:cs="Verdana"/>
      <w:b/>
      <w:bCs/>
      <w:szCs w:val="20"/>
      <w:lang w:eastAsia="hu-HU"/>
    </w:rPr>
  </w:style>
  <w:style w:type="paragraph" w:styleId="Cmsor5">
    <w:name w:val="heading 5"/>
    <w:basedOn w:val="Norml"/>
    <w:next w:val="Norml"/>
    <w:link w:val="Cmsor5Char"/>
    <w:uiPriority w:val="99"/>
    <w:qFormat/>
    <w:rsid w:val="00762D77"/>
    <w:pPr>
      <w:keepNext/>
      <w:keepLines/>
      <w:numPr>
        <w:ilvl w:val="4"/>
        <w:numId w:val="1"/>
      </w:numPr>
      <w:spacing w:before="200" w:line="360" w:lineRule="auto"/>
      <w:outlineLvl w:val="4"/>
    </w:pPr>
    <w:rPr>
      <w:rFonts w:eastAsia="Calibri" w:cs="Verdana"/>
      <w:b/>
      <w:bCs/>
      <w:szCs w:val="20"/>
    </w:rPr>
  </w:style>
  <w:style w:type="paragraph" w:styleId="Cmsor6">
    <w:name w:val="heading 6"/>
    <w:basedOn w:val="Norml"/>
    <w:next w:val="Norml"/>
    <w:link w:val="Cmsor6Char"/>
    <w:uiPriority w:val="99"/>
    <w:qFormat/>
    <w:rsid w:val="00762D77"/>
    <w:pPr>
      <w:keepNext/>
      <w:keepLines/>
      <w:numPr>
        <w:ilvl w:val="5"/>
        <w:numId w:val="1"/>
      </w:numPr>
      <w:spacing w:before="200" w:after="120"/>
      <w:outlineLvl w:val="5"/>
    </w:pPr>
    <w:rPr>
      <w:rFonts w:eastAsia="Calibri" w:cs="Cambria"/>
      <w:b/>
      <w:iCs/>
      <w:szCs w:val="20"/>
    </w:rPr>
  </w:style>
  <w:style w:type="paragraph" w:styleId="Cmsor7">
    <w:name w:val="heading 7"/>
    <w:basedOn w:val="Norml"/>
    <w:next w:val="Norml"/>
    <w:link w:val="Cmsor7Char"/>
    <w:uiPriority w:val="99"/>
    <w:qFormat/>
    <w:rsid w:val="00762D77"/>
    <w:pPr>
      <w:keepNext/>
      <w:keepLines/>
      <w:numPr>
        <w:ilvl w:val="6"/>
        <w:numId w:val="1"/>
      </w:numPr>
      <w:spacing w:before="200"/>
      <w:outlineLvl w:val="6"/>
    </w:pPr>
    <w:rPr>
      <w:rFonts w:ascii="Cambria" w:eastAsia="Calibri" w:hAnsi="Cambria" w:cs="Cambria"/>
      <w:i/>
      <w:iCs/>
      <w:color w:val="404040"/>
      <w:szCs w:val="20"/>
    </w:rPr>
  </w:style>
  <w:style w:type="paragraph" w:styleId="Cmsor8">
    <w:name w:val="heading 8"/>
    <w:basedOn w:val="Norml"/>
    <w:next w:val="Norml"/>
    <w:link w:val="Cmsor8Char"/>
    <w:uiPriority w:val="99"/>
    <w:qFormat/>
    <w:rsid w:val="00762D77"/>
    <w:pPr>
      <w:keepNext/>
      <w:keepLines/>
      <w:numPr>
        <w:ilvl w:val="7"/>
        <w:numId w:val="1"/>
      </w:numPr>
      <w:spacing w:before="200"/>
      <w:outlineLvl w:val="7"/>
    </w:pPr>
    <w:rPr>
      <w:rFonts w:ascii="Cambria" w:eastAsia="Calibri" w:hAnsi="Cambria" w:cs="Cambria"/>
      <w:color w:val="404040"/>
      <w:szCs w:val="20"/>
    </w:rPr>
  </w:style>
  <w:style w:type="paragraph" w:styleId="Cmsor9">
    <w:name w:val="heading 9"/>
    <w:basedOn w:val="Norml"/>
    <w:next w:val="Norml"/>
    <w:link w:val="Cmsor9Char"/>
    <w:uiPriority w:val="99"/>
    <w:qFormat/>
    <w:rsid w:val="00762D77"/>
    <w:pPr>
      <w:keepNext/>
      <w:keepLines/>
      <w:numPr>
        <w:ilvl w:val="8"/>
        <w:numId w:val="1"/>
      </w:numPr>
      <w:spacing w:before="200"/>
      <w:outlineLvl w:val="8"/>
    </w:pPr>
    <w:rPr>
      <w:rFonts w:ascii="Cambria" w:eastAsia="Calibri" w:hAnsi="Cambria" w:cs="Cambria"/>
      <w:i/>
      <w:iCs/>
      <w:color w:val="40404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6308F"/>
    <w:rPr>
      <w:rFonts w:ascii="Times New Roman" w:eastAsia="Calibri" w:hAnsi="Times New Roman" w:cs="Times New Roman"/>
      <w:b/>
      <w:bCs/>
      <w:sz w:val="28"/>
      <w:szCs w:val="28"/>
      <w:lang w:eastAsia="hu-HU"/>
    </w:rPr>
  </w:style>
  <w:style w:type="character" w:customStyle="1" w:styleId="Cmsor2Char">
    <w:name w:val="Címsor 2 Char"/>
    <w:basedOn w:val="Bekezdsalapbettpusa"/>
    <w:link w:val="Cmsor2"/>
    <w:uiPriority w:val="99"/>
    <w:rsid w:val="0007391C"/>
    <w:rPr>
      <w:rFonts w:ascii="Times New Roman" w:eastAsia="Calibri" w:hAnsi="Times New Roman" w:cs="Times New Roman"/>
      <w:b/>
      <w:bCs/>
      <w:sz w:val="26"/>
      <w:szCs w:val="26"/>
      <w:lang w:eastAsia="hu-HU"/>
    </w:rPr>
  </w:style>
  <w:style w:type="character" w:customStyle="1" w:styleId="Cmsor3Char">
    <w:name w:val="Címsor 3 Char"/>
    <w:basedOn w:val="Bekezdsalapbettpusa"/>
    <w:link w:val="Cmsor3"/>
    <w:uiPriority w:val="99"/>
    <w:rsid w:val="003341D8"/>
    <w:rPr>
      <w:rFonts w:ascii="Times New Roman" w:eastAsia="Calibri" w:hAnsi="Times New Roman" w:cs="Times New Roman"/>
      <w:b/>
      <w:bCs/>
      <w:sz w:val="24"/>
      <w:szCs w:val="24"/>
      <w:lang w:eastAsia="hu-HU"/>
    </w:rPr>
  </w:style>
  <w:style w:type="character" w:customStyle="1" w:styleId="Cmsor4Char">
    <w:name w:val="Címsor 4 Char"/>
    <w:basedOn w:val="Bekezdsalapbettpusa"/>
    <w:link w:val="Cmsor4"/>
    <w:uiPriority w:val="99"/>
    <w:rsid w:val="00762D77"/>
    <w:rPr>
      <w:rFonts w:ascii="Verdana" w:eastAsia="Calibri" w:hAnsi="Verdana" w:cs="Verdana"/>
      <w:b/>
      <w:bCs/>
      <w:sz w:val="20"/>
      <w:szCs w:val="20"/>
      <w:lang w:eastAsia="hu-HU"/>
    </w:rPr>
  </w:style>
  <w:style w:type="character" w:customStyle="1" w:styleId="Cmsor5Char">
    <w:name w:val="Címsor 5 Char"/>
    <w:basedOn w:val="Bekezdsalapbettpusa"/>
    <w:link w:val="Cmsor5"/>
    <w:uiPriority w:val="99"/>
    <w:rsid w:val="00762D77"/>
    <w:rPr>
      <w:rFonts w:ascii="Verdana" w:eastAsia="Calibri" w:hAnsi="Verdana" w:cs="Verdana"/>
      <w:b/>
      <w:bCs/>
      <w:sz w:val="20"/>
      <w:szCs w:val="20"/>
    </w:rPr>
  </w:style>
  <w:style w:type="character" w:customStyle="1" w:styleId="Cmsor6Char">
    <w:name w:val="Címsor 6 Char"/>
    <w:basedOn w:val="Bekezdsalapbettpusa"/>
    <w:link w:val="Cmsor6"/>
    <w:uiPriority w:val="99"/>
    <w:rsid w:val="00762D77"/>
    <w:rPr>
      <w:rFonts w:ascii="Verdana" w:eastAsia="Calibri" w:hAnsi="Verdana" w:cs="Cambria"/>
      <w:b/>
      <w:iCs/>
      <w:sz w:val="20"/>
      <w:szCs w:val="20"/>
    </w:rPr>
  </w:style>
  <w:style w:type="character" w:customStyle="1" w:styleId="Cmsor7Char">
    <w:name w:val="Címsor 7 Char"/>
    <w:basedOn w:val="Bekezdsalapbettpusa"/>
    <w:link w:val="Cmsor7"/>
    <w:uiPriority w:val="99"/>
    <w:rsid w:val="00762D77"/>
    <w:rPr>
      <w:rFonts w:ascii="Cambria" w:eastAsia="Calibri" w:hAnsi="Cambria" w:cs="Cambria"/>
      <w:i/>
      <w:iCs/>
      <w:color w:val="404040"/>
      <w:sz w:val="20"/>
      <w:szCs w:val="20"/>
    </w:rPr>
  </w:style>
  <w:style w:type="character" w:customStyle="1" w:styleId="Cmsor8Char">
    <w:name w:val="Címsor 8 Char"/>
    <w:basedOn w:val="Bekezdsalapbettpusa"/>
    <w:link w:val="Cmsor8"/>
    <w:uiPriority w:val="99"/>
    <w:rsid w:val="00762D77"/>
    <w:rPr>
      <w:rFonts w:ascii="Cambria" w:eastAsia="Calibri" w:hAnsi="Cambria" w:cs="Cambria"/>
      <w:color w:val="404040"/>
      <w:sz w:val="20"/>
      <w:szCs w:val="20"/>
    </w:rPr>
  </w:style>
  <w:style w:type="character" w:customStyle="1" w:styleId="Cmsor9Char">
    <w:name w:val="Címsor 9 Char"/>
    <w:basedOn w:val="Bekezdsalapbettpusa"/>
    <w:link w:val="Cmsor9"/>
    <w:uiPriority w:val="99"/>
    <w:rsid w:val="00762D77"/>
    <w:rPr>
      <w:rFonts w:ascii="Cambria" w:eastAsia="Calibri" w:hAnsi="Cambria" w:cs="Cambria"/>
      <w:i/>
      <w:iCs/>
      <w:color w:val="404040"/>
      <w:sz w:val="20"/>
      <w:szCs w:val="20"/>
    </w:rPr>
  </w:style>
  <w:style w:type="paragraph" w:styleId="Buborkszveg">
    <w:name w:val="Balloon Text"/>
    <w:basedOn w:val="Norml"/>
    <w:link w:val="BuborkszvegChar"/>
    <w:uiPriority w:val="99"/>
    <w:semiHidden/>
    <w:unhideWhenUsed/>
    <w:rsid w:val="00762D7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2D77"/>
    <w:rPr>
      <w:rFonts w:ascii="Tahoma" w:hAnsi="Tahoma" w:cs="Tahoma"/>
      <w:sz w:val="16"/>
      <w:szCs w:val="16"/>
      <w:lang w:val="en-GB"/>
    </w:rPr>
  </w:style>
  <w:style w:type="paragraph" w:styleId="lfej">
    <w:name w:val="header"/>
    <w:basedOn w:val="Norml"/>
    <w:link w:val="lfejChar"/>
    <w:uiPriority w:val="99"/>
    <w:unhideWhenUsed/>
    <w:rsid w:val="00762D77"/>
    <w:pPr>
      <w:tabs>
        <w:tab w:val="center" w:pos="4536"/>
        <w:tab w:val="right" w:pos="9072"/>
      </w:tabs>
      <w:spacing w:line="240" w:lineRule="auto"/>
    </w:pPr>
  </w:style>
  <w:style w:type="character" w:customStyle="1" w:styleId="lfejChar">
    <w:name w:val="Élőfej Char"/>
    <w:basedOn w:val="Bekezdsalapbettpusa"/>
    <w:link w:val="lfej"/>
    <w:uiPriority w:val="99"/>
    <w:rsid w:val="00762D77"/>
    <w:rPr>
      <w:rFonts w:ascii="Verdana" w:hAnsi="Verdana"/>
      <w:sz w:val="20"/>
      <w:lang w:val="en-GB"/>
    </w:rPr>
  </w:style>
  <w:style w:type="paragraph" w:styleId="llb">
    <w:name w:val="footer"/>
    <w:basedOn w:val="Norml"/>
    <w:link w:val="llbChar"/>
    <w:uiPriority w:val="99"/>
    <w:unhideWhenUsed/>
    <w:rsid w:val="00762D77"/>
    <w:pPr>
      <w:tabs>
        <w:tab w:val="center" w:pos="4536"/>
        <w:tab w:val="right" w:pos="9072"/>
      </w:tabs>
      <w:spacing w:line="240" w:lineRule="auto"/>
    </w:pPr>
  </w:style>
  <w:style w:type="character" w:customStyle="1" w:styleId="llbChar">
    <w:name w:val="Élőláb Char"/>
    <w:basedOn w:val="Bekezdsalapbettpusa"/>
    <w:link w:val="llb"/>
    <w:uiPriority w:val="99"/>
    <w:rsid w:val="00762D77"/>
    <w:rPr>
      <w:rFonts w:ascii="Verdana" w:hAnsi="Verdana"/>
      <w:sz w:val="20"/>
      <w:lang w:val="en-GB"/>
    </w:rPr>
  </w:style>
  <w:style w:type="paragraph" w:customStyle="1" w:styleId="Listaszerbekezds1">
    <w:name w:val="Listaszerű bekezdés1"/>
    <w:basedOn w:val="Norml"/>
    <w:uiPriority w:val="99"/>
    <w:rsid w:val="00762D77"/>
    <w:pPr>
      <w:numPr>
        <w:numId w:val="2"/>
      </w:numPr>
      <w:autoSpaceDE w:val="0"/>
      <w:autoSpaceDN w:val="0"/>
      <w:adjustRightInd w:val="0"/>
      <w:spacing w:line="360" w:lineRule="auto"/>
    </w:pPr>
    <w:rPr>
      <w:rFonts w:eastAsia="Times New Roman" w:cs="Verdana"/>
      <w:szCs w:val="20"/>
    </w:rPr>
  </w:style>
  <w:style w:type="paragraph" w:customStyle="1" w:styleId="Tartalomjegyzkcmsora1">
    <w:name w:val="Tartalomjegyzék címsora1"/>
    <w:basedOn w:val="Cmsor1"/>
    <w:next w:val="Norml"/>
    <w:uiPriority w:val="99"/>
    <w:rsid w:val="00762D77"/>
    <w:pPr>
      <w:outlineLvl w:val="9"/>
    </w:pPr>
    <w:rPr>
      <w:rFonts w:ascii="Cambria" w:hAnsi="Cambria" w:cs="Cambria"/>
      <w:color w:val="365F91"/>
    </w:rPr>
  </w:style>
  <w:style w:type="paragraph" w:styleId="TJ1">
    <w:name w:val="toc 1"/>
    <w:basedOn w:val="Norml"/>
    <w:next w:val="Norml"/>
    <w:autoRedefine/>
    <w:uiPriority w:val="39"/>
    <w:qFormat/>
    <w:rsid w:val="00762D77"/>
    <w:pPr>
      <w:tabs>
        <w:tab w:val="right" w:leader="dot" w:pos="9072"/>
      </w:tabs>
      <w:spacing w:line="360" w:lineRule="auto"/>
      <w:ind w:left="709" w:hanging="709"/>
      <w:jc w:val="center"/>
    </w:pPr>
    <w:rPr>
      <w:rFonts w:eastAsia="Times New Roman" w:cs="Verdana"/>
      <w:b/>
      <w:bCs/>
      <w:noProof/>
    </w:rPr>
  </w:style>
  <w:style w:type="paragraph" w:styleId="TJ2">
    <w:name w:val="toc 2"/>
    <w:basedOn w:val="Norml"/>
    <w:next w:val="Norml"/>
    <w:autoRedefine/>
    <w:uiPriority w:val="39"/>
    <w:qFormat/>
    <w:rsid w:val="00D6308F"/>
    <w:pPr>
      <w:tabs>
        <w:tab w:val="left" w:pos="1276"/>
        <w:tab w:val="right" w:leader="dot" w:pos="9062"/>
      </w:tabs>
      <w:spacing w:before="120" w:after="100" w:line="240" w:lineRule="auto"/>
      <w:ind w:left="1276" w:hanging="1276"/>
    </w:pPr>
    <w:rPr>
      <w:rFonts w:eastAsia="Times New Roman" w:cs="Verdana"/>
      <w:b/>
      <w:noProof/>
      <w:sz w:val="22"/>
      <w:szCs w:val="22"/>
    </w:rPr>
  </w:style>
  <w:style w:type="character" w:styleId="Hiperhivatkozs">
    <w:name w:val="Hyperlink"/>
    <w:basedOn w:val="Bekezdsalapbettpusa"/>
    <w:uiPriority w:val="99"/>
    <w:rsid w:val="00762D77"/>
    <w:rPr>
      <w:color w:val="0000FF"/>
      <w:u w:val="single"/>
    </w:rPr>
  </w:style>
  <w:style w:type="paragraph" w:styleId="TJ3">
    <w:name w:val="toc 3"/>
    <w:basedOn w:val="Norml"/>
    <w:next w:val="Norml"/>
    <w:autoRedefine/>
    <w:uiPriority w:val="39"/>
    <w:qFormat/>
    <w:rsid w:val="00762D77"/>
    <w:pPr>
      <w:tabs>
        <w:tab w:val="left" w:pos="1276"/>
        <w:tab w:val="right" w:leader="dot" w:pos="9062"/>
      </w:tabs>
      <w:spacing w:line="240" w:lineRule="auto"/>
      <w:ind w:left="1276" w:hanging="1276"/>
    </w:pPr>
    <w:rPr>
      <w:rFonts w:eastAsia="Times New Roman" w:cs="Verdana"/>
      <w:noProof/>
      <w:sz w:val="18"/>
      <w:szCs w:val="18"/>
    </w:rPr>
  </w:style>
  <w:style w:type="paragraph" w:customStyle="1" w:styleId="Default">
    <w:name w:val="Default"/>
    <w:uiPriority w:val="99"/>
    <w:rsid w:val="00762D77"/>
    <w:pPr>
      <w:widowControl w:val="0"/>
      <w:autoSpaceDE w:val="0"/>
      <w:autoSpaceDN w:val="0"/>
      <w:adjustRightInd w:val="0"/>
      <w:spacing w:after="0" w:line="240" w:lineRule="auto"/>
    </w:pPr>
    <w:rPr>
      <w:rFonts w:ascii="MetaPro-Bold" w:eastAsia="Calibri" w:hAnsi="MetaPro-Bold" w:cs="MetaPro-Bold"/>
      <w:color w:val="000000"/>
      <w:sz w:val="24"/>
      <w:szCs w:val="24"/>
      <w:lang w:eastAsia="hu-HU"/>
    </w:rPr>
  </w:style>
  <w:style w:type="table" w:styleId="Rcsostblzat">
    <w:name w:val="Table Grid"/>
    <w:basedOn w:val="Normltblzat"/>
    <w:uiPriority w:val="99"/>
    <w:rsid w:val="00762D77"/>
    <w:pPr>
      <w:spacing w:after="0" w:line="240" w:lineRule="auto"/>
    </w:pPr>
    <w:rPr>
      <w:rFonts w:ascii="Calibri" w:eastAsia="Times New Roman"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rsid w:val="00762D77"/>
    <w:pPr>
      <w:spacing w:line="240" w:lineRule="auto"/>
    </w:pPr>
    <w:rPr>
      <w:rFonts w:ascii="Calibri" w:eastAsia="Calibri" w:hAnsi="Calibri" w:cs="Calibri"/>
      <w:szCs w:val="20"/>
      <w:lang w:eastAsia="hu-HU"/>
    </w:rPr>
  </w:style>
  <w:style w:type="character" w:customStyle="1" w:styleId="LbjegyzetszvegChar">
    <w:name w:val="Lábjegyzetszöveg Char"/>
    <w:basedOn w:val="Bekezdsalapbettpusa"/>
    <w:link w:val="Lbjegyzetszveg"/>
    <w:uiPriority w:val="99"/>
    <w:rsid w:val="00762D77"/>
    <w:rPr>
      <w:rFonts w:ascii="Calibri" w:eastAsia="Calibri" w:hAnsi="Calibri" w:cs="Calibri"/>
      <w:sz w:val="20"/>
      <w:szCs w:val="20"/>
      <w:lang w:eastAsia="hu-HU"/>
    </w:rPr>
  </w:style>
  <w:style w:type="character" w:styleId="Lbjegyzet-hivatkozs">
    <w:name w:val="footnote reference"/>
    <w:basedOn w:val="Bekezdsalapbettpusa"/>
    <w:uiPriority w:val="99"/>
    <w:semiHidden/>
    <w:rsid w:val="00762D77"/>
    <w:rPr>
      <w:vertAlign w:val="superscript"/>
    </w:rPr>
  </w:style>
  <w:style w:type="character" w:styleId="Kiemels2">
    <w:name w:val="Strong"/>
    <w:basedOn w:val="Bekezdsalapbettpusa"/>
    <w:uiPriority w:val="99"/>
    <w:qFormat/>
    <w:rsid w:val="00762D77"/>
    <w:rPr>
      <w:b/>
      <w:bCs/>
    </w:rPr>
  </w:style>
  <w:style w:type="paragraph" w:styleId="NormlWeb">
    <w:name w:val="Normal (Web)"/>
    <w:basedOn w:val="Norml"/>
    <w:uiPriority w:val="99"/>
    <w:semiHidden/>
    <w:rsid w:val="00762D77"/>
    <w:pPr>
      <w:spacing w:before="100" w:beforeAutospacing="1" w:after="100" w:afterAutospacing="1" w:line="240" w:lineRule="auto"/>
    </w:pPr>
    <w:rPr>
      <w:rFonts w:eastAsia="Times New Roman"/>
      <w:lang w:eastAsia="hu-HU"/>
    </w:rPr>
  </w:style>
  <w:style w:type="character" w:styleId="Jegyzethivatkozs">
    <w:name w:val="annotation reference"/>
    <w:basedOn w:val="Bekezdsalapbettpusa"/>
    <w:uiPriority w:val="99"/>
    <w:semiHidden/>
    <w:rsid w:val="00762D77"/>
    <w:rPr>
      <w:sz w:val="16"/>
      <w:szCs w:val="16"/>
    </w:rPr>
  </w:style>
  <w:style w:type="paragraph" w:styleId="Jegyzetszveg">
    <w:name w:val="annotation text"/>
    <w:basedOn w:val="Norml"/>
    <w:link w:val="JegyzetszvegChar"/>
    <w:uiPriority w:val="99"/>
    <w:rsid w:val="00762D77"/>
    <w:pPr>
      <w:spacing w:line="240" w:lineRule="auto"/>
    </w:pPr>
    <w:rPr>
      <w:rFonts w:ascii="Calibri" w:eastAsia="Calibri" w:hAnsi="Calibri" w:cs="Calibri"/>
      <w:szCs w:val="20"/>
      <w:lang w:eastAsia="hu-HU"/>
    </w:rPr>
  </w:style>
  <w:style w:type="character" w:customStyle="1" w:styleId="JegyzetszvegChar">
    <w:name w:val="Jegyzetszöveg Char"/>
    <w:basedOn w:val="Bekezdsalapbettpusa"/>
    <w:link w:val="Jegyzetszveg"/>
    <w:uiPriority w:val="99"/>
    <w:rsid w:val="00762D77"/>
    <w:rPr>
      <w:rFonts w:ascii="Calibri" w:eastAsia="Calibri" w:hAnsi="Calibri" w:cs="Calibri"/>
      <w:sz w:val="20"/>
      <w:szCs w:val="20"/>
      <w:lang w:eastAsia="hu-HU"/>
    </w:rPr>
  </w:style>
  <w:style w:type="paragraph" w:styleId="Megjegyzstrgya">
    <w:name w:val="annotation subject"/>
    <w:basedOn w:val="Jegyzetszveg"/>
    <w:next w:val="Jegyzetszveg"/>
    <w:link w:val="MegjegyzstrgyaChar"/>
    <w:uiPriority w:val="99"/>
    <w:semiHidden/>
    <w:rsid w:val="00762D77"/>
    <w:rPr>
      <w:b/>
      <w:bCs/>
    </w:rPr>
  </w:style>
  <w:style w:type="character" w:customStyle="1" w:styleId="MegjegyzstrgyaChar">
    <w:name w:val="Megjegyzés tárgya Char"/>
    <w:basedOn w:val="JegyzetszvegChar"/>
    <w:link w:val="Megjegyzstrgya"/>
    <w:uiPriority w:val="99"/>
    <w:semiHidden/>
    <w:rsid w:val="00762D77"/>
    <w:rPr>
      <w:rFonts w:ascii="Calibri" w:eastAsia="Calibri" w:hAnsi="Calibri" w:cs="Calibri"/>
      <w:b/>
      <w:bCs/>
      <w:sz w:val="20"/>
      <w:szCs w:val="20"/>
      <w:lang w:eastAsia="hu-HU"/>
    </w:rPr>
  </w:style>
  <w:style w:type="paragraph" w:customStyle="1" w:styleId="Vltozat1">
    <w:name w:val="Változat1"/>
    <w:hidden/>
    <w:uiPriority w:val="99"/>
    <w:semiHidden/>
    <w:rsid w:val="00762D77"/>
    <w:pPr>
      <w:spacing w:after="0" w:line="240" w:lineRule="auto"/>
    </w:pPr>
    <w:rPr>
      <w:rFonts w:ascii="Calibri" w:eastAsia="Times New Roman" w:hAnsi="Calibri" w:cs="Calibri"/>
    </w:rPr>
  </w:style>
  <w:style w:type="paragraph" w:styleId="Kpalrs">
    <w:name w:val="caption"/>
    <w:basedOn w:val="Norml"/>
    <w:next w:val="Norml"/>
    <w:qFormat/>
    <w:rsid w:val="00762D77"/>
    <w:pPr>
      <w:spacing w:line="240" w:lineRule="auto"/>
      <w:jc w:val="center"/>
    </w:pPr>
    <w:rPr>
      <w:rFonts w:eastAsia="Times New Roman" w:cs="Calibri"/>
      <w:b/>
      <w:bCs/>
      <w:sz w:val="18"/>
      <w:szCs w:val="18"/>
      <w:lang w:eastAsia="hu-HU"/>
    </w:rPr>
  </w:style>
  <w:style w:type="paragraph" w:styleId="TJ4">
    <w:name w:val="toc 4"/>
    <w:basedOn w:val="Norml"/>
    <w:next w:val="Norml"/>
    <w:autoRedefine/>
    <w:uiPriority w:val="99"/>
    <w:semiHidden/>
    <w:rsid w:val="00762D77"/>
    <w:pPr>
      <w:spacing w:after="100"/>
      <w:ind w:left="660"/>
    </w:pPr>
    <w:rPr>
      <w:rFonts w:ascii="Calibri" w:eastAsia="Times New Roman" w:hAnsi="Calibri" w:cs="Calibri"/>
    </w:rPr>
  </w:style>
  <w:style w:type="character" w:styleId="Kiemels">
    <w:name w:val="Emphasis"/>
    <w:basedOn w:val="Bekezdsalapbettpusa"/>
    <w:uiPriority w:val="99"/>
    <w:qFormat/>
    <w:rsid w:val="00762D77"/>
    <w:rPr>
      <w:i/>
      <w:iCs/>
    </w:rPr>
  </w:style>
  <w:style w:type="paragraph" w:customStyle="1" w:styleId="Cmsor40">
    <w:name w:val="Címsor4"/>
    <w:basedOn w:val="Cmsor4"/>
    <w:uiPriority w:val="99"/>
    <w:rsid w:val="00762D77"/>
    <w:pPr>
      <w:keepLines w:val="0"/>
      <w:numPr>
        <w:ilvl w:val="2"/>
        <w:numId w:val="3"/>
      </w:numPr>
      <w:spacing w:before="0" w:line="276" w:lineRule="auto"/>
      <w:ind w:right="74"/>
    </w:pPr>
    <w:rPr>
      <w:szCs w:val="24"/>
    </w:rPr>
  </w:style>
  <w:style w:type="paragraph" w:styleId="Cm">
    <w:name w:val="Title"/>
    <w:basedOn w:val="Cmsor1"/>
    <w:link w:val="CmChar"/>
    <w:uiPriority w:val="99"/>
    <w:qFormat/>
    <w:rsid w:val="002739F5"/>
    <w:pPr>
      <w:keepLines w:val="0"/>
      <w:numPr>
        <w:numId w:val="0"/>
      </w:numPr>
      <w:spacing w:before="240" w:after="60" w:line="240" w:lineRule="auto"/>
      <w:ind w:left="360"/>
      <w:jc w:val="center"/>
    </w:pPr>
    <w:rPr>
      <w:kern w:val="32"/>
      <w:sz w:val="52"/>
      <w:szCs w:val="52"/>
    </w:rPr>
  </w:style>
  <w:style w:type="character" w:customStyle="1" w:styleId="CmChar">
    <w:name w:val="Cím Char"/>
    <w:basedOn w:val="Bekezdsalapbettpusa"/>
    <w:link w:val="Cm"/>
    <w:uiPriority w:val="99"/>
    <w:rsid w:val="002739F5"/>
    <w:rPr>
      <w:rFonts w:ascii="Times New Roman" w:eastAsia="Calibri" w:hAnsi="Times New Roman" w:cs="Times New Roman"/>
      <w:b/>
      <w:bCs/>
      <w:kern w:val="32"/>
      <w:sz w:val="52"/>
      <w:szCs w:val="52"/>
      <w:lang w:eastAsia="hu-HU"/>
    </w:rPr>
  </w:style>
  <w:style w:type="character" w:customStyle="1" w:styleId="bigtext">
    <w:name w:val="big_text"/>
    <w:uiPriority w:val="99"/>
    <w:rsid w:val="00762D77"/>
  </w:style>
  <w:style w:type="paragraph" w:customStyle="1" w:styleId="Nincstrkz1">
    <w:name w:val="Nincs térköz1"/>
    <w:uiPriority w:val="99"/>
    <w:rsid w:val="00762D77"/>
    <w:pPr>
      <w:spacing w:after="0" w:line="240" w:lineRule="auto"/>
    </w:pPr>
    <w:rPr>
      <w:rFonts w:ascii="Calibri" w:eastAsia="Times New Roman" w:hAnsi="Calibri" w:cs="Calibri"/>
    </w:rPr>
  </w:style>
  <w:style w:type="paragraph" w:styleId="Listaszerbekezds">
    <w:name w:val="List Paragraph"/>
    <w:basedOn w:val="Norml"/>
    <w:uiPriority w:val="99"/>
    <w:qFormat/>
    <w:rsid w:val="00762D77"/>
    <w:pPr>
      <w:autoSpaceDE w:val="0"/>
      <w:autoSpaceDN w:val="0"/>
      <w:adjustRightInd w:val="0"/>
      <w:spacing w:line="360" w:lineRule="auto"/>
      <w:ind w:left="720" w:hanging="360"/>
      <w:contextualSpacing/>
    </w:pPr>
    <w:rPr>
      <w:rFonts w:eastAsia="Calibri" w:cs="Verdana"/>
      <w:szCs w:val="20"/>
    </w:rPr>
  </w:style>
  <w:style w:type="paragraph" w:styleId="Vltozat">
    <w:name w:val="Revision"/>
    <w:hidden/>
    <w:uiPriority w:val="99"/>
    <w:semiHidden/>
    <w:rsid w:val="00762D77"/>
    <w:pPr>
      <w:spacing w:after="0" w:line="240" w:lineRule="auto"/>
    </w:pPr>
    <w:rPr>
      <w:rFonts w:ascii="Calibri" w:eastAsia="Times New Roman" w:hAnsi="Calibri" w:cs="Calibri"/>
    </w:rPr>
  </w:style>
  <w:style w:type="paragraph" w:styleId="HTML-kntformzott">
    <w:name w:val="HTML Preformatted"/>
    <w:basedOn w:val="Norml"/>
    <w:link w:val="HTML-kntformzottChar"/>
    <w:uiPriority w:val="99"/>
    <w:rsid w:val="0076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Cs w:val="20"/>
      <w:lang w:eastAsia="hu-HU"/>
    </w:rPr>
  </w:style>
  <w:style w:type="character" w:customStyle="1" w:styleId="HTML-kntformzottChar">
    <w:name w:val="HTML-ként formázott Char"/>
    <w:basedOn w:val="Bekezdsalapbettpusa"/>
    <w:link w:val="HTML-kntformzott"/>
    <w:uiPriority w:val="99"/>
    <w:rsid w:val="00762D77"/>
    <w:rPr>
      <w:rFonts w:ascii="Courier New" w:eastAsia="Times New Roman" w:hAnsi="Courier New" w:cs="Courier New"/>
      <w:color w:val="000000"/>
      <w:sz w:val="20"/>
      <w:szCs w:val="20"/>
      <w:lang w:eastAsia="hu-HU"/>
    </w:rPr>
  </w:style>
  <w:style w:type="character" w:styleId="Mrltotthiperhivatkozs">
    <w:name w:val="FollowedHyperlink"/>
    <w:basedOn w:val="Bekezdsalapbettpusa"/>
    <w:uiPriority w:val="99"/>
    <w:semiHidden/>
    <w:rsid w:val="00762D77"/>
    <w:rPr>
      <w:color w:val="800080"/>
      <w:u w:val="single"/>
    </w:rPr>
  </w:style>
  <w:style w:type="character" w:customStyle="1" w:styleId="apple-converted-space">
    <w:name w:val="apple-converted-space"/>
    <w:basedOn w:val="Bekezdsalapbettpusa"/>
    <w:uiPriority w:val="99"/>
    <w:rsid w:val="00762D77"/>
  </w:style>
  <w:style w:type="paragraph" w:customStyle="1" w:styleId="uj">
    <w:name w:val="uj"/>
    <w:basedOn w:val="Norml"/>
    <w:uiPriority w:val="99"/>
    <w:rsid w:val="00762D77"/>
    <w:pPr>
      <w:spacing w:before="100" w:beforeAutospacing="1" w:after="100" w:afterAutospacing="1" w:line="240" w:lineRule="auto"/>
    </w:pPr>
    <w:rPr>
      <w:rFonts w:ascii="Calibri" w:eastAsia="Calibri" w:hAnsi="Calibri" w:cs="Calibri"/>
      <w:lang w:eastAsia="hu-HU"/>
    </w:rPr>
  </w:style>
  <w:style w:type="paragraph" w:customStyle="1" w:styleId="Listaszerbekezds2">
    <w:name w:val="Listaszerű bekezdés2"/>
    <w:basedOn w:val="Norml"/>
    <w:rsid w:val="00762D77"/>
    <w:pPr>
      <w:autoSpaceDE w:val="0"/>
      <w:autoSpaceDN w:val="0"/>
      <w:adjustRightInd w:val="0"/>
      <w:spacing w:line="360" w:lineRule="auto"/>
      <w:ind w:left="720" w:hanging="360"/>
      <w:contextualSpacing/>
    </w:pPr>
    <w:rPr>
      <w:rFonts w:eastAsia="Times New Roman" w:cs="Verdana"/>
      <w:szCs w:val="20"/>
    </w:rPr>
  </w:style>
  <w:style w:type="paragraph" w:styleId="Tartalomjegyzkcmsora">
    <w:name w:val="TOC Heading"/>
    <w:basedOn w:val="Cmsor1"/>
    <w:next w:val="Norml"/>
    <w:uiPriority w:val="39"/>
    <w:semiHidden/>
    <w:unhideWhenUsed/>
    <w:qFormat/>
    <w:rsid w:val="008C1FA6"/>
    <w:pPr>
      <w:numPr>
        <w:numId w:val="0"/>
      </w:numPr>
      <w:spacing w:before="480" w:after="0"/>
      <w:jc w:val="left"/>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7315">
      <w:bodyDiv w:val="1"/>
      <w:marLeft w:val="0"/>
      <w:marRight w:val="0"/>
      <w:marTop w:val="0"/>
      <w:marBottom w:val="0"/>
      <w:divBdr>
        <w:top w:val="none" w:sz="0" w:space="0" w:color="auto"/>
        <w:left w:val="none" w:sz="0" w:space="0" w:color="auto"/>
        <w:bottom w:val="none" w:sz="0" w:space="0" w:color="auto"/>
        <w:right w:val="none" w:sz="0" w:space="0" w:color="auto"/>
      </w:divBdr>
    </w:div>
    <w:div w:id="1061368490">
      <w:bodyDiv w:val="1"/>
      <w:marLeft w:val="0"/>
      <w:marRight w:val="0"/>
      <w:marTop w:val="0"/>
      <w:marBottom w:val="0"/>
      <w:divBdr>
        <w:top w:val="none" w:sz="0" w:space="0" w:color="auto"/>
        <w:left w:val="none" w:sz="0" w:space="0" w:color="auto"/>
        <w:bottom w:val="none" w:sz="0" w:space="0" w:color="auto"/>
        <w:right w:val="none" w:sz="0" w:space="0" w:color="auto"/>
      </w:divBdr>
    </w:div>
    <w:div w:id="1378310965">
      <w:bodyDiv w:val="1"/>
      <w:marLeft w:val="0"/>
      <w:marRight w:val="0"/>
      <w:marTop w:val="0"/>
      <w:marBottom w:val="0"/>
      <w:divBdr>
        <w:top w:val="none" w:sz="0" w:space="0" w:color="auto"/>
        <w:left w:val="none" w:sz="0" w:space="0" w:color="auto"/>
        <w:bottom w:val="none" w:sz="0" w:space="0" w:color="auto"/>
        <w:right w:val="none" w:sz="0" w:space="0" w:color="auto"/>
      </w:divBdr>
    </w:div>
    <w:div w:id="1507482655">
      <w:bodyDiv w:val="1"/>
      <w:marLeft w:val="0"/>
      <w:marRight w:val="0"/>
      <w:marTop w:val="0"/>
      <w:marBottom w:val="0"/>
      <w:divBdr>
        <w:top w:val="none" w:sz="0" w:space="0" w:color="auto"/>
        <w:left w:val="none" w:sz="0" w:space="0" w:color="auto"/>
        <w:bottom w:val="none" w:sz="0" w:space="0" w:color="auto"/>
        <w:right w:val="none" w:sz="0" w:space="0" w:color="auto"/>
      </w:divBdr>
      <w:divsChild>
        <w:div w:id="354699602">
          <w:marLeft w:val="0"/>
          <w:marRight w:val="0"/>
          <w:marTop w:val="0"/>
          <w:marBottom w:val="0"/>
          <w:divBdr>
            <w:top w:val="none" w:sz="0" w:space="0" w:color="auto"/>
            <w:left w:val="none" w:sz="0" w:space="0" w:color="auto"/>
            <w:bottom w:val="none" w:sz="0" w:space="0" w:color="auto"/>
            <w:right w:val="none" w:sz="0" w:space="0" w:color="auto"/>
          </w:divBdr>
          <w:divsChild>
            <w:div w:id="787744812">
              <w:marLeft w:val="0"/>
              <w:marRight w:val="0"/>
              <w:marTop w:val="0"/>
              <w:marBottom w:val="0"/>
              <w:divBdr>
                <w:top w:val="none" w:sz="0" w:space="0" w:color="auto"/>
                <w:left w:val="none" w:sz="0" w:space="0" w:color="auto"/>
                <w:bottom w:val="none" w:sz="0" w:space="0" w:color="auto"/>
                <w:right w:val="none" w:sz="0" w:space="0" w:color="auto"/>
              </w:divBdr>
            </w:div>
            <w:div w:id="4693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4171">
      <w:bodyDiv w:val="1"/>
      <w:marLeft w:val="0"/>
      <w:marRight w:val="0"/>
      <w:marTop w:val="0"/>
      <w:marBottom w:val="0"/>
      <w:divBdr>
        <w:top w:val="none" w:sz="0" w:space="0" w:color="auto"/>
        <w:left w:val="none" w:sz="0" w:space="0" w:color="auto"/>
        <w:bottom w:val="none" w:sz="0" w:space="0" w:color="auto"/>
        <w:right w:val="none" w:sz="0" w:space="0" w:color="auto"/>
      </w:divBdr>
      <w:divsChild>
        <w:div w:id="140774425">
          <w:marLeft w:val="0"/>
          <w:marRight w:val="0"/>
          <w:marTop w:val="0"/>
          <w:marBottom w:val="0"/>
          <w:divBdr>
            <w:top w:val="none" w:sz="0" w:space="0" w:color="auto"/>
            <w:left w:val="none" w:sz="0" w:space="0" w:color="auto"/>
            <w:bottom w:val="none" w:sz="0" w:space="0" w:color="auto"/>
            <w:right w:val="none" w:sz="0" w:space="0" w:color="auto"/>
          </w:divBdr>
        </w:div>
        <w:div w:id="907031299">
          <w:marLeft w:val="0"/>
          <w:marRight w:val="0"/>
          <w:marTop w:val="0"/>
          <w:marBottom w:val="0"/>
          <w:divBdr>
            <w:top w:val="none" w:sz="0" w:space="0" w:color="auto"/>
            <w:left w:val="none" w:sz="0" w:space="0" w:color="auto"/>
            <w:bottom w:val="none" w:sz="0" w:space="0" w:color="auto"/>
            <w:right w:val="none" w:sz="0" w:space="0" w:color="auto"/>
          </w:divBdr>
        </w:div>
        <w:div w:id="450713670">
          <w:marLeft w:val="0"/>
          <w:marRight w:val="0"/>
          <w:marTop w:val="0"/>
          <w:marBottom w:val="0"/>
          <w:divBdr>
            <w:top w:val="none" w:sz="0" w:space="0" w:color="auto"/>
            <w:left w:val="none" w:sz="0" w:space="0" w:color="auto"/>
            <w:bottom w:val="none" w:sz="0" w:space="0" w:color="auto"/>
            <w:right w:val="none" w:sz="0" w:space="0" w:color="auto"/>
          </w:divBdr>
        </w:div>
        <w:div w:id="36202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tataskepzes.tka.hu/upload/docs/tanulasi%20eredmenyek%20elismerese/lo_handbook_declan_kennedy.pdf" TargetMode="External"/><Relationship Id="rId18" Type="http://schemas.openxmlformats.org/officeDocument/2006/relationships/hyperlink" Target="http://oktataskepzes.tka.hu/upload/docs/tanulasi%20eredmenyek%20elismerese/lo_handbook_declan_kenned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ktataskepzes.tka.hu/upload/docs/tanulasi%20eredmenyek%20elismerese/lo_handbook_declan_kennedy.pdf" TargetMode="External"/><Relationship Id="rId7" Type="http://schemas.openxmlformats.org/officeDocument/2006/relationships/footnotes" Target="footnotes.xml"/><Relationship Id="rId12" Type="http://schemas.openxmlformats.org/officeDocument/2006/relationships/hyperlink" Target="http://www.unideusto.org/tuningeu" TargetMode="External"/><Relationship Id="rId17" Type="http://schemas.openxmlformats.org/officeDocument/2006/relationships/hyperlink" Target="https://www.ksh.hu/docs/hun/info/02osap/nomen/KEORmellekle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sh.hu/docs/hun/info/02osap/nomen/KEOR.pdf" TargetMode="External"/><Relationship Id="rId20" Type="http://schemas.openxmlformats.org/officeDocument/2006/relationships/hyperlink" Target="https://www.ksh.hu/docs/szolgaltatasok/hun/feor08/feorlis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h.hu/docs/hun/info/02osap/nomen/KEORmelleklet.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irgraf.educatio.hu/k&#233;pz&#233;si" TargetMode="External"/><Relationship Id="rId23" Type="http://schemas.openxmlformats.org/officeDocument/2006/relationships/footer" Target="footer1.xml"/><Relationship Id="rId10" Type="http://schemas.openxmlformats.org/officeDocument/2006/relationships/hyperlink" Target="https://www.ksh.hu/docs/hun/info/02osap/nomen/KEOR.pdf" TargetMode="External"/><Relationship Id="rId19" Type="http://schemas.openxmlformats.org/officeDocument/2006/relationships/hyperlink" Target="http://www.unideusto.org/tuningeu/subject-areas.html" TargetMode="External"/><Relationship Id="rId4" Type="http://schemas.microsoft.com/office/2007/relationships/stylesWithEffects" Target="stylesWithEffects.xml"/><Relationship Id="rId9" Type="http://schemas.openxmlformats.org/officeDocument/2006/relationships/hyperlink" Target="http://www.firgraf.educatio.hu/k&#233;pz&#233;si" TargetMode="External"/><Relationship Id="rId14" Type="http://schemas.openxmlformats.org/officeDocument/2006/relationships/hyperlink" Target="http://www.unideusto.org/tuningeu/subject-areas.html" TargetMode="External"/><Relationship Id="rId22" Type="http://schemas.openxmlformats.org/officeDocument/2006/relationships/hyperlink" Target="http://www.unideusto.org/tuningeu/subject-area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3515-B0A4-4A5E-BD58-FCC66BBF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3331</Words>
  <Characters>22988</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Emberi Erőforrások Minisztériuma</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Gábor Csaba</dc:creator>
  <cp:lastModifiedBy>Bay Gábor Csaba</cp:lastModifiedBy>
  <cp:revision>7</cp:revision>
  <dcterms:created xsi:type="dcterms:W3CDTF">2015-06-09T10:48:00Z</dcterms:created>
  <dcterms:modified xsi:type="dcterms:W3CDTF">2015-06-26T14:15:00Z</dcterms:modified>
</cp:coreProperties>
</file>