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02" w:rsidRPr="00F0216E" w:rsidRDefault="00EF5A02" w:rsidP="00EF5A02">
      <w:pPr>
        <w:pStyle w:val="NormlWeb"/>
        <w:spacing w:before="0" w:beforeAutospacing="0" w:after="0" w:afterAutospacing="0"/>
        <w:jc w:val="center"/>
        <w:rPr>
          <w:rFonts w:ascii="Garamond" w:hAnsi="Garamond"/>
          <w:b/>
          <w:lang w:val="en-GB"/>
        </w:rPr>
      </w:pPr>
      <w:r w:rsidRPr="00F0216E">
        <w:rPr>
          <w:rFonts w:ascii="Garamond" w:hAnsi="Garamond"/>
          <w:b/>
          <w:lang w:val="en-GB"/>
        </w:rPr>
        <w:t xml:space="preserve">Practice-oriented solutions in </w:t>
      </w:r>
      <w:proofErr w:type="gramStart"/>
      <w:r w:rsidRPr="00F0216E">
        <w:rPr>
          <w:rFonts w:ascii="Garamond" w:hAnsi="Garamond"/>
          <w:b/>
          <w:lang w:val="en-GB"/>
        </w:rPr>
        <w:t>Higher</w:t>
      </w:r>
      <w:proofErr w:type="gramEnd"/>
      <w:r w:rsidRPr="00F0216E">
        <w:rPr>
          <w:rFonts w:ascii="Garamond" w:hAnsi="Garamond"/>
          <w:b/>
          <w:lang w:val="en-GB"/>
        </w:rPr>
        <w:t xml:space="preserve"> educational training</w:t>
      </w:r>
    </w:p>
    <w:p w:rsidR="00EF5A02" w:rsidRPr="00EF5A02" w:rsidRDefault="00EF5A02" w:rsidP="00EF5A02">
      <w:pPr>
        <w:pStyle w:val="NormlWeb"/>
        <w:spacing w:before="0" w:beforeAutospacing="0" w:after="0" w:afterAutospacing="0"/>
        <w:jc w:val="center"/>
        <w:rPr>
          <w:rFonts w:ascii="Garamond" w:hAnsi="Garamond"/>
          <w:lang w:val="en-GB"/>
        </w:rPr>
      </w:pPr>
    </w:p>
    <w:p w:rsidR="00EF5A02" w:rsidRPr="00EF5A02" w:rsidRDefault="00EF5A02" w:rsidP="00EF5A02">
      <w:pPr>
        <w:pStyle w:val="NormlWeb"/>
        <w:spacing w:before="0" w:beforeAutospacing="0" w:after="0" w:afterAutospacing="0"/>
        <w:jc w:val="center"/>
        <w:rPr>
          <w:rFonts w:ascii="Garamond" w:hAnsi="Garamond"/>
          <w:lang w:val="en-GB"/>
        </w:rPr>
      </w:pPr>
      <w:r w:rsidRPr="00EF5A02">
        <w:rPr>
          <w:rFonts w:ascii="Garamond" w:hAnsi="Garamond"/>
          <w:lang w:val="en-GB"/>
        </w:rPr>
        <w:t xml:space="preserve">Introduction: </w:t>
      </w:r>
      <w:proofErr w:type="spellStart"/>
      <w:r w:rsidRPr="00EF5A02">
        <w:rPr>
          <w:rFonts w:ascii="Garamond" w:hAnsi="Garamond"/>
          <w:lang w:val="en-GB"/>
        </w:rPr>
        <w:t>Péter</w:t>
      </w:r>
      <w:proofErr w:type="spellEnd"/>
      <w:r w:rsidRPr="00EF5A02">
        <w:rPr>
          <w:rFonts w:ascii="Garamond" w:hAnsi="Garamond"/>
          <w:lang w:val="en-GB"/>
        </w:rPr>
        <w:t xml:space="preserve"> </w:t>
      </w:r>
      <w:proofErr w:type="spellStart"/>
      <w:r w:rsidRPr="00EF5A02">
        <w:rPr>
          <w:rFonts w:ascii="Garamond" w:hAnsi="Garamond"/>
          <w:lang w:val="en-GB"/>
        </w:rPr>
        <w:t>Tasi</w:t>
      </w:r>
      <w:proofErr w:type="spellEnd"/>
      <w:r w:rsidRPr="00EF5A02">
        <w:rPr>
          <w:rFonts w:ascii="Garamond" w:hAnsi="Garamond"/>
          <w:lang w:val="en-GB"/>
        </w:rPr>
        <w:t>, Budapest Business School</w:t>
      </w:r>
    </w:p>
    <w:p w:rsidR="00EF5A02" w:rsidRPr="00EF5A02" w:rsidRDefault="00EF5A02" w:rsidP="00EF5A02">
      <w:pPr>
        <w:pStyle w:val="NormlWeb"/>
        <w:spacing w:before="0" w:beforeAutospacing="0" w:after="0" w:afterAutospacing="0"/>
        <w:jc w:val="center"/>
        <w:rPr>
          <w:rFonts w:ascii="Garamond" w:hAnsi="Garamond"/>
          <w:lang w:val="en-GB"/>
        </w:rPr>
      </w:pPr>
      <w:r w:rsidRPr="00EF5A02">
        <w:rPr>
          <w:rFonts w:ascii="Garamond" w:hAnsi="Garamond"/>
          <w:lang w:val="en-GB"/>
        </w:rPr>
        <w:t>TEAM ACADEMY specialization at the Budapest Business School</w:t>
      </w:r>
    </w:p>
    <w:p w:rsidR="00EF5A02" w:rsidRPr="00EF5A02" w:rsidRDefault="00EF5A02" w:rsidP="00EF5A02">
      <w:pPr>
        <w:pStyle w:val="NormlWeb"/>
        <w:spacing w:before="0" w:beforeAutospacing="0" w:after="0" w:afterAutospacing="0"/>
        <w:jc w:val="center"/>
        <w:rPr>
          <w:rFonts w:ascii="Garamond" w:hAnsi="Garamond"/>
          <w:lang w:val="en-GB"/>
        </w:rPr>
      </w:pPr>
    </w:p>
    <w:p w:rsidR="00EF5A02" w:rsidRPr="00EF5A02" w:rsidRDefault="00EF5A02" w:rsidP="00EF5A02">
      <w:pPr>
        <w:pStyle w:val="NormlWeb"/>
        <w:spacing w:before="0" w:beforeAutospacing="0" w:after="0" w:afterAutospacing="0"/>
        <w:jc w:val="center"/>
        <w:rPr>
          <w:rFonts w:ascii="Garamond" w:hAnsi="Garamond"/>
          <w:lang w:val="en-GB"/>
        </w:rPr>
      </w:pPr>
      <w:r w:rsidRPr="00EF5A02">
        <w:rPr>
          <w:rFonts w:ascii="Garamond" w:hAnsi="Garamond"/>
          <w:lang w:val="en-GB"/>
        </w:rPr>
        <w:t>(Outline of the presentation)</w:t>
      </w:r>
    </w:p>
    <w:p w:rsidR="00EF5A02" w:rsidRPr="00EF5A02" w:rsidRDefault="00EF5A02" w:rsidP="00EF5A02">
      <w:pPr>
        <w:pStyle w:val="NormlWeb"/>
        <w:spacing w:before="0" w:beforeAutospacing="0" w:after="0" w:afterAutospacing="0"/>
        <w:jc w:val="center"/>
        <w:rPr>
          <w:rFonts w:ascii="Garamond" w:hAnsi="Garamond"/>
          <w:lang w:val="en-GB"/>
        </w:rPr>
      </w:pPr>
    </w:p>
    <w:p w:rsidR="00EF5A02" w:rsidRPr="00EF5A02" w:rsidRDefault="00EF5A02" w:rsidP="00EF5A02">
      <w:pPr>
        <w:pStyle w:val="NormlWeb"/>
        <w:spacing w:before="0" w:beforeAutospacing="0" w:after="0" w:afterAutospacing="0"/>
        <w:jc w:val="center"/>
        <w:rPr>
          <w:rFonts w:ascii="Garamond" w:hAnsi="Garamond"/>
          <w:lang w:val="en-GB"/>
        </w:rPr>
      </w:pPr>
    </w:p>
    <w:p w:rsidR="00EF5A02" w:rsidRPr="00EF5A02" w:rsidRDefault="00EF5A02" w:rsidP="00EF5A02">
      <w:pPr>
        <w:pStyle w:val="NormlWeb"/>
        <w:spacing w:before="0" w:beforeAutospacing="0" w:after="0" w:afterAutospacing="0"/>
        <w:jc w:val="center"/>
        <w:rPr>
          <w:rFonts w:ascii="Garamond" w:hAnsi="Garamond"/>
          <w:lang w:val="en-GB"/>
        </w:rPr>
      </w:pPr>
    </w:p>
    <w:p w:rsidR="00EF5A02" w:rsidRDefault="00EF5A02" w:rsidP="00EF5A02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Co-operation between </w:t>
      </w:r>
      <w:proofErr w:type="spellStart"/>
      <w:r>
        <w:rPr>
          <w:rFonts w:ascii="Garamond" w:hAnsi="Garamond"/>
          <w:lang w:val="en-GB"/>
        </w:rPr>
        <w:t>HEI’s</w:t>
      </w:r>
      <w:proofErr w:type="spellEnd"/>
      <w:r>
        <w:rPr>
          <w:rFonts w:ascii="Garamond" w:hAnsi="Garamond"/>
          <w:lang w:val="en-GB"/>
        </w:rPr>
        <w:t xml:space="preserve"> and companies:</w:t>
      </w:r>
    </w:p>
    <w:p w:rsidR="00EF5A02" w:rsidRDefault="00EF5A02" w:rsidP="00EF5A02">
      <w:pPr>
        <w:pStyle w:val="NormlWeb"/>
        <w:numPr>
          <w:ilvl w:val="1"/>
          <w:numId w:val="1"/>
        </w:numPr>
        <w:spacing w:before="0" w:beforeAutospacing="0" w:after="0" w:afterAutospacing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systematic solutions (internship, dual education)</w:t>
      </w:r>
    </w:p>
    <w:p w:rsidR="00EF5A02" w:rsidRDefault="00EF5A02" w:rsidP="00EF5A02">
      <w:pPr>
        <w:pStyle w:val="NormlWeb"/>
        <w:numPr>
          <w:ilvl w:val="1"/>
          <w:numId w:val="1"/>
        </w:numPr>
        <w:spacing w:before="0" w:beforeAutospacing="0" w:after="0" w:afterAutospacing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systematic and single initiatives (Career Offices, Erasmus+ internship, common education and research)</w:t>
      </w:r>
    </w:p>
    <w:p w:rsidR="00EF5A02" w:rsidRDefault="00EF5A02" w:rsidP="00EF5A02">
      <w:pPr>
        <w:pStyle w:val="NormlWeb"/>
        <w:numPr>
          <w:ilvl w:val="1"/>
          <w:numId w:val="1"/>
        </w:numPr>
        <w:spacing w:before="0" w:beforeAutospacing="0" w:after="0" w:afterAutospacing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single solutions (scholarship, case study competitions, company run courses)</w:t>
      </w:r>
    </w:p>
    <w:p w:rsidR="00EF5A02" w:rsidRDefault="00EF5A02" w:rsidP="00EF5A02">
      <w:pPr>
        <w:pStyle w:val="NormlWeb"/>
        <w:numPr>
          <w:ilvl w:val="1"/>
          <w:numId w:val="1"/>
        </w:numPr>
        <w:spacing w:before="0" w:beforeAutospacing="0" w:after="0" w:afterAutospacing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external initiatives (company scholarship, tenders, research)</w:t>
      </w:r>
    </w:p>
    <w:p w:rsidR="00EF5A02" w:rsidRDefault="00EF5A02" w:rsidP="00EF5A02">
      <w:pPr>
        <w:pStyle w:val="NormlWeb"/>
        <w:spacing w:before="0" w:beforeAutospacing="0" w:after="0" w:afterAutospacing="0"/>
        <w:ind w:left="1440"/>
        <w:rPr>
          <w:rFonts w:ascii="Garamond" w:hAnsi="Garamond"/>
          <w:lang w:val="en-GB"/>
        </w:rPr>
      </w:pPr>
    </w:p>
    <w:p w:rsidR="00EF5A02" w:rsidRDefault="00EF5A02" w:rsidP="00EF5A02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University of Applied Sciences</w:t>
      </w:r>
    </w:p>
    <w:p w:rsidR="00EF5A02" w:rsidRDefault="00EF5A02" w:rsidP="00EF5A02">
      <w:pPr>
        <w:pStyle w:val="NormlWeb"/>
        <w:numPr>
          <w:ilvl w:val="1"/>
          <w:numId w:val="1"/>
        </w:numPr>
        <w:spacing w:before="0" w:beforeAutospacing="0" w:after="0" w:afterAutospacing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Basic criteria</w:t>
      </w:r>
    </w:p>
    <w:p w:rsidR="00EF5A02" w:rsidRDefault="00EF5A02" w:rsidP="00EF5A02">
      <w:pPr>
        <w:pStyle w:val="NormlWeb"/>
        <w:spacing w:before="0" w:beforeAutospacing="0" w:after="0" w:afterAutospacing="0"/>
        <w:ind w:left="1440"/>
        <w:rPr>
          <w:rFonts w:ascii="Garamond" w:hAnsi="Garamond"/>
          <w:lang w:val="en-GB"/>
        </w:rPr>
      </w:pPr>
    </w:p>
    <w:p w:rsidR="00EF5A02" w:rsidRDefault="00EF5A02" w:rsidP="00EF5A02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Practice-orientation in </w:t>
      </w:r>
      <w:proofErr w:type="spellStart"/>
      <w:r>
        <w:rPr>
          <w:rFonts w:ascii="Garamond" w:hAnsi="Garamond"/>
          <w:lang w:val="en-GB"/>
        </w:rPr>
        <w:t>HEI’s</w:t>
      </w:r>
      <w:proofErr w:type="spellEnd"/>
    </w:p>
    <w:p w:rsidR="00EF5A02" w:rsidRDefault="00EF5A02" w:rsidP="00EF5A02">
      <w:pPr>
        <w:pStyle w:val="NormlWeb"/>
        <w:numPr>
          <w:ilvl w:val="1"/>
          <w:numId w:val="1"/>
        </w:numPr>
        <w:spacing w:before="0" w:beforeAutospacing="0" w:after="0" w:afterAutospacing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also earlier (internship)</w:t>
      </w:r>
    </w:p>
    <w:p w:rsidR="00EF5A02" w:rsidRDefault="00EF5A02" w:rsidP="00EF5A02">
      <w:pPr>
        <w:pStyle w:val="NormlWeb"/>
        <w:numPr>
          <w:ilvl w:val="1"/>
          <w:numId w:val="1"/>
        </w:numPr>
        <w:spacing w:before="0" w:beforeAutospacing="0" w:after="0" w:afterAutospacing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Team Academy</w:t>
      </w:r>
    </w:p>
    <w:p w:rsidR="00EF5A02" w:rsidRDefault="00EF5A02" w:rsidP="00EF5A02">
      <w:pPr>
        <w:pStyle w:val="NormlWeb"/>
        <w:spacing w:before="0" w:beforeAutospacing="0" w:after="0" w:afterAutospacing="0"/>
        <w:ind w:left="1440"/>
        <w:rPr>
          <w:rFonts w:ascii="Garamond" w:hAnsi="Garamond"/>
          <w:lang w:val="en-GB"/>
        </w:rPr>
      </w:pPr>
    </w:p>
    <w:p w:rsidR="00EF5A02" w:rsidRDefault="00EF5A02" w:rsidP="00EF5A02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Idea and the start, The Rocket model</w:t>
      </w:r>
    </w:p>
    <w:p w:rsidR="00EF5A02" w:rsidRDefault="00EF5A02" w:rsidP="00EF5A02">
      <w:pPr>
        <w:pStyle w:val="NormlWeb"/>
        <w:spacing w:before="0" w:beforeAutospacing="0" w:after="0" w:afterAutospacing="0"/>
        <w:ind w:left="720"/>
        <w:rPr>
          <w:rFonts w:ascii="Garamond" w:hAnsi="Garamond"/>
          <w:lang w:val="en-GB"/>
        </w:rPr>
      </w:pPr>
    </w:p>
    <w:p w:rsidR="00EF5A02" w:rsidRDefault="00EF5A02" w:rsidP="00EF5A02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Team Academy in the world, basic data</w:t>
      </w:r>
    </w:p>
    <w:p w:rsidR="00EF5A02" w:rsidRDefault="00EF5A02" w:rsidP="00EF5A02">
      <w:pPr>
        <w:pStyle w:val="Listaszerbekezds"/>
        <w:spacing w:after="0" w:line="240" w:lineRule="auto"/>
        <w:rPr>
          <w:rFonts w:ascii="Garamond" w:hAnsi="Garamond"/>
          <w:lang w:val="en-GB"/>
        </w:rPr>
      </w:pPr>
    </w:p>
    <w:p w:rsidR="00EF5A02" w:rsidRDefault="00EF5A02" w:rsidP="00EF5A02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Team Academy at BBS – the process</w:t>
      </w:r>
    </w:p>
    <w:p w:rsidR="00EF5A02" w:rsidRPr="00EF5A02" w:rsidRDefault="00EF5A02" w:rsidP="00F0216E">
      <w:pPr>
        <w:pStyle w:val="NormlWeb"/>
        <w:spacing w:before="0" w:beforeAutospacing="0" w:after="0" w:afterAutospacing="0"/>
        <w:rPr>
          <w:rFonts w:ascii="Garamond" w:hAnsi="Garamond"/>
          <w:lang w:val="en-GB"/>
        </w:rPr>
      </w:pPr>
    </w:p>
    <w:p w:rsidR="00F0216E" w:rsidRDefault="00EF5A02" w:rsidP="00F0216E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Team Academy – personal and </w:t>
      </w:r>
      <w:r w:rsidR="00F0216E">
        <w:rPr>
          <w:rFonts w:ascii="Garamond" w:hAnsi="Garamond"/>
          <w:lang w:val="en-GB"/>
        </w:rPr>
        <w:t>other frames</w:t>
      </w:r>
    </w:p>
    <w:p w:rsidR="00F0216E" w:rsidRDefault="00F0216E" w:rsidP="00F0216E">
      <w:pPr>
        <w:pStyle w:val="Listaszerbekezds"/>
        <w:spacing w:after="0" w:line="240" w:lineRule="auto"/>
        <w:rPr>
          <w:rFonts w:ascii="Garamond" w:hAnsi="Garamond"/>
          <w:lang w:val="en-GB"/>
        </w:rPr>
      </w:pPr>
    </w:p>
    <w:p w:rsidR="00F0216E" w:rsidRPr="00F0216E" w:rsidRDefault="00F0216E" w:rsidP="00F0216E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Co-operation with TA</w:t>
      </w:r>
    </w:p>
    <w:p w:rsidR="00F0216E" w:rsidRPr="00EF5A02" w:rsidRDefault="00F0216E" w:rsidP="00F0216E">
      <w:pPr>
        <w:pStyle w:val="NormlWeb"/>
        <w:spacing w:before="0" w:beforeAutospacing="0" w:after="0" w:afterAutospacing="0"/>
        <w:rPr>
          <w:rFonts w:ascii="Garamond" w:hAnsi="Garamond"/>
          <w:lang w:val="en-GB"/>
        </w:rPr>
      </w:pPr>
    </w:p>
    <w:p w:rsidR="00AF35F0" w:rsidRPr="00EF5A02" w:rsidRDefault="00AF35F0" w:rsidP="00EF5A02">
      <w:pPr>
        <w:spacing w:after="0" w:line="240" w:lineRule="auto"/>
        <w:rPr>
          <w:rFonts w:ascii="Garamond" w:hAnsi="Garamond"/>
          <w:lang w:val="en-GB"/>
        </w:rPr>
      </w:pPr>
    </w:p>
    <w:sectPr w:rsidR="00AF35F0" w:rsidRPr="00EF5A02" w:rsidSect="00AF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87BD3"/>
    <w:multiLevelType w:val="hybridMultilevel"/>
    <w:tmpl w:val="EBBC3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71999"/>
    <w:rsid w:val="00871999"/>
    <w:rsid w:val="00AF35F0"/>
    <w:rsid w:val="00EF5A02"/>
    <w:rsid w:val="00F0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35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F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5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oktato</dc:creator>
  <cp:lastModifiedBy>oktato</cp:lastModifiedBy>
  <cp:revision>2</cp:revision>
  <dcterms:created xsi:type="dcterms:W3CDTF">2016-02-26T07:33:00Z</dcterms:created>
  <dcterms:modified xsi:type="dcterms:W3CDTF">2016-02-26T07:44:00Z</dcterms:modified>
</cp:coreProperties>
</file>